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drawing>
          <wp:inline distB="0" distT="0" distL="0" distR="0">
            <wp:extent cx="2110889" cy="667692"/>
            <wp:effectExtent b="0" l="0" r="0" t="0"/>
            <wp:docPr id="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110889" cy="6676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40" w:lineRule="auto"/>
        <w:ind w:right="-427"/>
        <w:jc w:val="center"/>
        <w:rPr>
          <w:b w:val="1"/>
        </w:rPr>
      </w:pPr>
      <w:r w:rsidDel="00000000" w:rsidR="00000000" w:rsidRPr="00000000">
        <w:rPr>
          <w:b w:val="1"/>
          <w:rtl w:val="0"/>
        </w:rPr>
        <w:t xml:space="preserve">Job Specification, Terms &amp; Conditions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1"/>
        <w:gridCol w:w="6835"/>
        <w:tblGridChange w:id="0">
          <w:tblGrid>
            <w:gridCol w:w="2181"/>
            <w:gridCol w:w="6835"/>
          </w:tblGrid>
        </w:tblGridChange>
      </w:tblGrid>
      <w:tr>
        <w:trPr>
          <w:cantSplit w:val="0"/>
          <w:trHeight w:val="429" w:hRule="atLeast"/>
          <w:tblHeader w:val="0"/>
        </w:trPr>
        <w:tc>
          <w:tcPr/>
          <w:p w:rsidR="00000000" w:rsidDel="00000000" w:rsidP="00000000" w:rsidRDefault="00000000" w:rsidRPr="00000000" w14:paraId="00000003">
            <w:pPr>
              <w:spacing w:after="0" w:line="240" w:lineRule="auto"/>
              <w:rPr>
                <w:b w:val="1"/>
              </w:rPr>
            </w:pPr>
            <w:r w:rsidDel="00000000" w:rsidR="00000000" w:rsidRPr="00000000">
              <w:rPr>
                <w:b w:val="1"/>
                <w:rtl w:val="0"/>
              </w:rPr>
              <w:t xml:space="preserve">Job Title and Grade</w:t>
            </w:r>
          </w:p>
        </w:tc>
        <w:tc>
          <w:tcPr/>
          <w:p w:rsidR="00000000" w:rsidDel="00000000" w:rsidP="00000000" w:rsidRDefault="00000000" w:rsidRPr="00000000" w14:paraId="00000004">
            <w:pPr>
              <w:spacing w:after="200" w:line="240" w:lineRule="auto"/>
              <w:ind w:right="-427"/>
              <w:rPr>
                <w:b w:val="1"/>
              </w:rPr>
            </w:pPr>
            <w:r w:rsidDel="00000000" w:rsidR="00000000" w:rsidRPr="00000000">
              <w:rPr>
                <w:b w:val="1"/>
                <w:rtl w:val="0"/>
              </w:rPr>
              <w:t xml:space="preserve"> Solace Café Service Coordinator</w:t>
            </w:r>
          </w:p>
        </w:tc>
      </w:tr>
      <w:tr>
        <w:trPr>
          <w:cantSplit w:val="0"/>
          <w:tblHeader w:val="0"/>
        </w:trPr>
        <w:tc>
          <w:tcPr/>
          <w:p w:rsidR="00000000" w:rsidDel="00000000" w:rsidP="00000000" w:rsidRDefault="00000000" w:rsidRPr="00000000" w14:paraId="00000005">
            <w:pPr>
              <w:spacing w:after="0" w:line="240" w:lineRule="auto"/>
              <w:rPr>
                <w:b w:val="1"/>
              </w:rPr>
            </w:pPr>
            <w:r w:rsidDel="00000000" w:rsidR="00000000" w:rsidRPr="00000000">
              <w:rPr>
                <w:b w:val="1"/>
                <w:rtl w:val="0"/>
              </w:rPr>
              <w:t xml:space="preserve">Closing Date</w:t>
            </w:r>
          </w:p>
        </w:tc>
        <w:tc>
          <w:tcPr/>
          <w:p w:rsidR="00000000" w:rsidDel="00000000" w:rsidP="00000000" w:rsidRDefault="00000000" w:rsidRPr="00000000" w14:paraId="00000006">
            <w:pPr>
              <w:spacing w:after="200" w:line="240" w:lineRule="auto"/>
              <w:rPr>
                <w:b w:val="1"/>
              </w:rPr>
            </w:pPr>
            <w:r w:rsidDel="00000000" w:rsidR="00000000" w:rsidRPr="00000000">
              <w:rPr>
                <w:b w:val="1"/>
                <w:rtl w:val="0"/>
              </w:rPr>
              <w:t xml:space="preserve">6pm on the 24th November 2024 </w:t>
            </w:r>
          </w:p>
        </w:tc>
      </w:tr>
      <w:tr>
        <w:trPr>
          <w:cantSplit w:val="0"/>
          <w:tblHeader w:val="0"/>
        </w:trPr>
        <w:tc>
          <w:tcPr/>
          <w:p w:rsidR="00000000" w:rsidDel="00000000" w:rsidP="00000000" w:rsidRDefault="00000000" w:rsidRPr="00000000" w14:paraId="00000007">
            <w:pPr>
              <w:spacing w:after="0" w:line="240" w:lineRule="auto"/>
              <w:rPr>
                <w:b w:val="1"/>
              </w:rPr>
            </w:pPr>
            <w:r w:rsidDel="00000000" w:rsidR="00000000" w:rsidRPr="00000000">
              <w:rPr>
                <w:b w:val="1"/>
                <w:rtl w:val="0"/>
              </w:rPr>
              <w:t xml:space="preserve">Contract Type</w:t>
            </w:r>
          </w:p>
        </w:tc>
        <w:tc>
          <w:tcPr/>
          <w:p w:rsidR="00000000" w:rsidDel="00000000" w:rsidP="00000000" w:rsidRDefault="00000000" w:rsidRPr="00000000" w14:paraId="00000008">
            <w:pPr>
              <w:spacing w:after="0" w:line="240" w:lineRule="auto"/>
              <w:rPr>
                <w:b w:val="1"/>
              </w:rPr>
            </w:pPr>
            <w:r w:rsidDel="00000000" w:rsidR="00000000" w:rsidRPr="00000000">
              <w:rPr>
                <w:b w:val="1"/>
                <w:rtl w:val="0"/>
              </w:rPr>
              <w:t xml:space="preserve">Fixed term 12 months</w:t>
            </w:r>
          </w:p>
        </w:tc>
      </w:tr>
      <w:tr>
        <w:trPr>
          <w:cantSplit w:val="0"/>
          <w:tblHeader w:val="0"/>
        </w:trPr>
        <w:tc>
          <w:tcPr/>
          <w:p w:rsidR="00000000" w:rsidDel="00000000" w:rsidP="00000000" w:rsidRDefault="00000000" w:rsidRPr="00000000" w14:paraId="00000009">
            <w:pPr>
              <w:spacing w:after="0" w:line="240" w:lineRule="auto"/>
              <w:rPr>
                <w:b w:val="1"/>
              </w:rPr>
            </w:pPr>
            <w:r w:rsidDel="00000000" w:rsidR="00000000" w:rsidRPr="00000000">
              <w:rPr>
                <w:b w:val="1"/>
                <w:rtl w:val="0"/>
              </w:rPr>
              <w:t xml:space="preserve">Hours</w:t>
            </w:r>
          </w:p>
        </w:tc>
        <w:tc>
          <w:tcPr/>
          <w:p w:rsidR="00000000" w:rsidDel="00000000" w:rsidP="00000000" w:rsidRDefault="00000000" w:rsidRPr="00000000" w14:paraId="0000000A">
            <w:pPr>
              <w:spacing w:after="0" w:line="240" w:lineRule="auto"/>
              <w:rPr>
                <w:b w:val="1"/>
              </w:rPr>
            </w:pPr>
            <w:r w:rsidDel="00000000" w:rsidR="00000000" w:rsidRPr="00000000">
              <w:rPr>
                <w:b w:val="1"/>
                <w:rtl w:val="0"/>
              </w:rPr>
              <w:t xml:space="preserve">25 hours per week on rota basis (evenings and weekends)</w:t>
            </w:r>
          </w:p>
        </w:tc>
      </w:tr>
      <w:tr>
        <w:trPr>
          <w:cantSplit w:val="0"/>
          <w:tblHeader w:val="0"/>
        </w:trPr>
        <w:tc>
          <w:tcPr/>
          <w:p w:rsidR="00000000" w:rsidDel="00000000" w:rsidP="00000000" w:rsidRDefault="00000000" w:rsidRPr="00000000" w14:paraId="0000000B">
            <w:pPr>
              <w:spacing w:after="0" w:line="240" w:lineRule="auto"/>
              <w:rPr>
                <w:b w:val="1"/>
              </w:rPr>
            </w:pPr>
            <w:r w:rsidDel="00000000" w:rsidR="00000000" w:rsidRPr="00000000">
              <w:rPr>
                <w:b w:val="1"/>
                <w:rtl w:val="0"/>
              </w:rPr>
              <w:t xml:space="preserve">Salary Scale</w:t>
            </w:r>
          </w:p>
        </w:tc>
        <w:tc>
          <w:tcPr/>
          <w:p w:rsidR="00000000" w:rsidDel="00000000" w:rsidP="00000000" w:rsidRDefault="00000000" w:rsidRPr="00000000" w14:paraId="0000000C">
            <w:pPr>
              <w:spacing w:after="0" w:line="240" w:lineRule="auto"/>
              <w:rPr>
                <w:b w:val="1"/>
              </w:rPr>
            </w:pPr>
            <w:r w:rsidDel="00000000" w:rsidR="00000000" w:rsidRPr="00000000">
              <w:rPr>
                <w:b w:val="1"/>
                <w:rtl w:val="0"/>
              </w:rPr>
              <w:t xml:space="preserve">€30,000- €34,000 per annum</w:t>
            </w:r>
          </w:p>
        </w:tc>
      </w:tr>
      <w:tr>
        <w:trPr>
          <w:cantSplit w:val="0"/>
          <w:tblHeader w:val="0"/>
        </w:trPr>
        <w:tc>
          <w:tcPr/>
          <w:p w:rsidR="00000000" w:rsidDel="00000000" w:rsidP="00000000" w:rsidRDefault="00000000" w:rsidRPr="00000000" w14:paraId="0000000D">
            <w:pPr>
              <w:spacing w:after="0" w:line="240" w:lineRule="auto"/>
              <w:rPr>
                <w:b w:val="1"/>
              </w:rPr>
            </w:pPr>
            <w:r w:rsidDel="00000000" w:rsidR="00000000" w:rsidRPr="00000000">
              <w:rPr>
                <w:b w:val="1"/>
                <w:rtl w:val="0"/>
              </w:rPr>
              <w:t xml:space="preserve">Proposed Interview Date (s)</w:t>
            </w:r>
          </w:p>
        </w:tc>
        <w:tc>
          <w:tcPr/>
          <w:p w:rsidR="00000000" w:rsidDel="00000000" w:rsidP="00000000" w:rsidRDefault="00000000" w:rsidRPr="00000000" w14:paraId="0000000E">
            <w:pPr>
              <w:spacing w:after="200" w:line="240" w:lineRule="auto"/>
              <w:rPr>
                <w:b w:val="1"/>
              </w:rPr>
            </w:pPr>
            <w:r w:rsidDel="00000000" w:rsidR="00000000" w:rsidRPr="00000000">
              <w:rPr>
                <w:b w:val="1"/>
                <w:rtl w:val="0"/>
              </w:rPr>
              <w:t xml:space="preserve">25th-29th November 2024</w:t>
            </w:r>
          </w:p>
        </w:tc>
      </w:tr>
      <w:tr>
        <w:trPr>
          <w:cantSplit w:val="0"/>
          <w:tblHeader w:val="0"/>
        </w:trPr>
        <w:tc>
          <w:tcPr/>
          <w:p w:rsidR="00000000" w:rsidDel="00000000" w:rsidP="00000000" w:rsidRDefault="00000000" w:rsidRPr="00000000" w14:paraId="0000000F">
            <w:pPr>
              <w:spacing w:after="0" w:line="240" w:lineRule="auto"/>
              <w:rPr>
                <w:b w:val="1"/>
              </w:rPr>
            </w:pPr>
            <w:r w:rsidDel="00000000" w:rsidR="00000000" w:rsidRPr="00000000">
              <w:rPr>
                <w:b w:val="1"/>
                <w:rtl w:val="0"/>
              </w:rPr>
              <w:t xml:space="preserve">Location of Post</w:t>
            </w:r>
          </w:p>
        </w:tc>
        <w:tc>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LimerickCity</w:t>
            </w:r>
          </w:p>
        </w:tc>
      </w:tr>
      <w:tr>
        <w:trPr>
          <w:cantSplit w:val="0"/>
          <w:tblHeader w:val="0"/>
        </w:trPr>
        <w:tc>
          <w:tcPr/>
          <w:p w:rsidR="00000000" w:rsidDel="00000000" w:rsidP="00000000" w:rsidRDefault="00000000" w:rsidRPr="00000000" w14:paraId="00000011">
            <w:pPr>
              <w:spacing w:after="0" w:line="240" w:lineRule="auto"/>
              <w:rPr>
                <w:b w:val="1"/>
              </w:rPr>
            </w:pPr>
            <w:r w:rsidDel="00000000" w:rsidR="00000000" w:rsidRPr="00000000">
              <w:rPr>
                <w:b w:val="1"/>
                <w:rtl w:val="0"/>
              </w:rPr>
              <w:t xml:space="preserve">Informal Enquiries</w:t>
            </w:r>
          </w:p>
        </w:tc>
        <w:tc>
          <w:tcPr/>
          <w:p w:rsidR="00000000" w:rsidDel="00000000" w:rsidP="00000000" w:rsidRDefault="00000000" w:rsidRPr="00000000" w14:paraId="00000012">
            <w:pPr>
              <w:spacing w:after="0" w:line="240" w:lineRule="auto"/>
              <w:rPr/>
            </w:pPr>
            <w:r w:rsidDel="00000000" w:rsidR="00000000" w:rsidRPr="00000000">
              <w:rPr>
                <w:rtl w:val="0"/>
              </w:rPr>
              <w:t xml:space="preserve">info@limerickmentalhealth.ie</w:t>
            </w:r>
          </w:p>
        </w:tc>
      </w:tr>
      <w:tr>
        <w:trPr>
          <w:cantSplit w:val="0"/>
          <w:tblHeader w:val="0"/>
        </w:trPr>
        <w:tc>
          <w:tcPr/>
          <w:p w:rsidR="00000000" w:rsidDel="00000000" w:rsidP="00000000" w:rsidRDefault="00000000" w:rsidRPr="00000000" w14:paraId="00000013">
            <w:pPr>
              <w:spacing w:after="0" w:line="240" w:lineRule="auto"/>
              <w:rPr>
                <w:b w:val="1"/>
              </w:rPr>
            </w:pPr>
            <w:r w:rsidDel="00000000" w:rsidR="00000000" w:rsidRPr="00000000">
              <w:rPr>
                <w:rtl w:val="0"/>
              </w:rPr>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Details of Service</w:t>
            </w:r>
          </w:p>
        </w:tc>
        <w:tc>
          <w:tcPr/>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Solace Cafés provide an out-of-hours friendly and supportive community crisis prevention and crisis response service in the evenings and at weekends in a café style/non-clinical safe environment. 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rota basis. Those who attend will be signposted to relevant mental health and well-being services and community supports as required</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Aim:</w:t>
            </w:r>
          </w:p>
          <w:p w:rsidR="00000000" w:rsidDel="00000000" w:rsidP="00000000" w:rsidRDefault="00000000" w:rsidRPr="00000000" w14:paraId="00000019">
            <w:pPr>
              <w:spacing w:after="0" w:line="240" w:lineRule="auto"/>
              <w:rPr/>
            </w:pPr>
            <w:r w:rsidDel="00000000" w:rsidR="00000000" w:rsidRPr="00000000">
              <w:rPr>
                <w:rtl w:val="0"/>
              </w:rPr>
              <w:t xml:space="preserve"> To provide an out-of-hours, friendly and supportive community based adult crisis prevention and crisis response service, often in the evenings and at weekends in a café style/non-clinical safe environment through social, peer support, crisis intervention support and recovery based supports and services.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 Objectives:</w:t>
            </w:r>
          </w:p>
          <w:p w:rsidR="00000000" w:rsidDel="00000000" w:rsidP="00000000" w:rsidRDefault="00000000" w:rsidRPr="00000000" w14:paraId="0000001C">
            <w:pPr>
              <w:widowControl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increase early access to help for people experiencing mental health difficulty, mental health distress or are experiencing a crisis by providing  clear supports and effective signposting to services provided by the HSE and other third sector and statutory providers.</w:t>
            </w:r>
          </w:p>
          <w:p w:rsidR="00000000" w:rsidDel="00000000" w:rsidP="00000000" w:rsidRDefault="00000000" w:rsidRPr="00000000" w14:paraId="0000001D">
            <w:pPr>
              <w:widowControl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enable service users by supporting them to enhance their coping mechanisms and provide them with management techniques to help reduce the risk of or relapse of crisis.</w:t>
            </w:r>
          </w:p>
          <w:p w:rsidR="00000000" w:rsidDel="00000000" w:rsidP="00000000" w:rsidRDefault="00000000" w:rsidRPr="00000000" w14:paraId="0000001E">
            <w:pPr>
              <w:widowControl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offer a supportive, calm, safe and reassuring environment for people experiencing or in recovery from a period of mental health crisis that is responsive to the individual needs of people attending. </w:t>
            </w:r>
          </w:p>
          <w:p w:rsidR="00000000" w:rsidDel="00000000" w:rsidP="00000000" w:rsidRDefault="00000000" w:rsidRPr="00000000" w14:paraId="0000001F">
            <w:pPr>
              <w:widowControl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a responsive and tailored approach to support the improvement of the mental health and wellbeing of people using the service.</w:t>
            </w:r>
          </w:p>
          <w:p w:rsidR="00000000" w:rsidDel="00000000" w:rsidP="00000000" w:rsidRDefault="00000000" w:rsidRPr="00000000" w14:paraId="00000020">
            <w:pPr>
              <w:widowControl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support individuals, their family, carers and supporters to prevent, reduce and de-escalate any immediate crisis and to provide on-going management and build resilience for the service user, family/carer. </w:t>
            </w:r>
          </w:p>
          <w:p w:rsidR="00000000" w:rsidDel="00000000" w:rsidP="00000000" w:rsidRDefault="00000000" w:rsidRPr="00000000" w14:paraId="00000021">
            <w:pPr>
              <w:widowControl w:val="0"/>
              <w:spacing w:after="0" w:line="240" w:lineRule="auto"/>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Reporting Relationship</w:t>
            </w:r>
          </w:p>
        </w:tc>
        <w:tc>
          <w:tcPr/>
          <w:p w:rsidR="00000000" w:rsidDel="00000000" w:rsidP="00000000" w:rsidRDefault="00000000" w:rsidRPr="00000000" w14:paraId="00000023">
            <w:pPr>
              <w:spacing w:after="0" w:line="240" w:lineRule="auto"/>
              <w:rPr/>
            </w:pPr>
            <w:r w:rsidDel="00000000" w:rsidR="00000000" w:rsidRPr="00000000">
              <w:rPr>
                <w:rtl w:val="0"/>
              </w:rPr>
              <w:t xml:space="preserve">The post holder will report directly to the nominated line manager.</w:t>
            </w:r>
          </w:p>
        </w:tc>
      </w:tr>
      <w:tr>
        <w:trPr>
          <w:cantSplit w:val="0"/>
          <w:tblHeader w:val="0"/>
        </w:trPr>
        <w:tc>
          <w:tcPr/>
          <w:p w:rsidR="00000000" w:rsidDel="00000000" w:rsidP="00000000" w:rsidRDefault="00000000" w:rsidRPr="00000000" w14:paraId="00000024">
            <w:pPr>
              <w:spacing w:after="0" w:line="240" w:lineRule="auto"/>
              <w:rPr>
                <w:b w:val="1"/>
              </w:rPr>
            </w:pPr>
            <w:r w:rsidDel="00000000" w:rsidR="00000000" w:rsidRPr="00000000">
              <w:rPr>
                <w:b w:val="1"/>
                <w:rtl w:val="0"/>
              </w:rPr>
              <w:t xml:space="preserve">Purpose of the Post</w:t>
            </w:r>
          </w:p>
          <w:p w:rsidR="00000000" w:rsidDel="00000000" w:rsidP="00000000" w:rsidRDefault="00000000" w:rsidRPr="00000000" w14:paraId="00000025">
            <w:pPr>
              <w:spacing w:after="0" w:line="240" w:lineRule="auto"/>
              <w:rPr/>
            </w:pPr>
            <w:r w:rsidDel="00000000" w:rsidR="00000000" w:rsidRPr="00000000">
              <w:rPr>
                <w:rtl w:val="0"/>
              </w:rPr>
            </w:r>
          </w:p>
        </w:tc>
        <w:tc>
          <w:tcPr/>
          <w:p w:rsidR="00000000" w:rsidDel="00000000" w:rsidP="00000000" w:rsidRDefault="00000000" w:rsidRPr="00000000" w14:paraId="00000026">
            <w:pPr>
              <w:keepNext w:val="1"/>
              <w:spacing w:line="240" w:lineRule="auto"/>
              <w:rPr/>
            </w:pPr>
            <w:r w:rsidDel="00000000" w:rsidR="00000000" w:rsidRPr="00000000">
              <w:rPr>
                <w:rtl w:val="0"/>
              </w:rPr>
              <w:t xml:space="preserve">The Solace Cafe Service Co-ordinators will support the Café Operations Manager with the planning and operational functions of the Café, and will provide oversight on the day-to-day operations of the Solace café and the provision of quality support services. The co-ordinators will provide   leadership on shifts across the service and will supervise designated café support staff and volunteers. The Coordinators will work alongside peer support staff and volunteers to ensure services are of the highest quality and support the continued growth and development of the service.</w:t>
            </w:r>
          </w:p>
          <w:p w:rsidR="00000000" w:rsidDel="00000000" w:rsidP="00000000" w:rsidRDefault="00000000" w:rsidRPr="00000000" w14:paraId="00000027">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Principal Duties and Responsibilities</w:t>
            </w:r>
          </w:p>
        </w:tc>
        <w:tc>
          <w:tcPr/>
          <w:p w:rsidR="00000000" w:rsidDel="00000000" w:rsidP="00000000" w:rsidRDefault="00000000" w:rsidRPr="00000000" w14:paraId="00000029">
            <w:pPr>
              <w:numPr>
                <w:ilvl w:val="0"/>
                <w:numId w:val="3"/>
              </w:numPr>
              <w:tabs>
                <w:tab w:val="left" w:leader="none" w:pos="7740"/>
              </w:tabs>
              <w:spacing w:after="0" w:line="240" w:lineRule="auto"/>
              <w:ind w:left="360" w:hanging="360"/>
              <w:rPr/>
            </w:pPr>
            <w:r w:rsidDel="00000000" w:rsidR="00000000" w:rsidRPr="00000000">
              <w:rPr>
                <w:rtl w:val="0"/>
              </w:rPr>
              <w:t xml:space="preserve">Contribute to the ongoing development of the service in keeping with good practice and Model of Care objectives.</w:t>
            </w:r>
          </w:p>
          <w:p w:rsidR="00000000" w:rsidDel="00000000" w:rsidP="00000000" w:rsidRDefault="00000000" w:rsidRPr="00000000" w14:paraId="0000002A">
            <w:pPr>
              <w:numPr>
                <w:ilvl w:val="0"/>
                <w:numId w:val="3"/>
              </w:numPr>
              <w:tabs>
                <w:tab w:val="left" w:leader="none" w:pos="7740"/>
              </w:tabs>
              <w:spacing w:after="0" w:before="0" w:line="240" w:lineRule="auto"/>
              <w:ind w:left="360" w:hanging="360"/>
              <w:rPr/>
            </w:pPr>
            <w:r w:rsidDel="00000000" w:rsidR="00000000" w:rsidRPr="00000000">
              <w:rPr>
                <w:rtl w:val="0"/>
              </w:rPr>
              <w:t xml:space="preserve">Assist in the administration and day-to-day operation of the service.</w:t>
            </w:r>
          </w:p>
          <w:p w:rsidR="00000000" w:rsidDel="00000000" w:rsidP="00000000" w:rsidRDefault="00000000" w:rsidRPr="00000000" w14:paraId="0000002B">
            <w:pPr>
              <w:numPr>
                <w:ilvl w:val="0"/>
                <w:numId w:val="3"/>
              </w:numPr>
              <w:tabs>
                <w:tab w:val="left" w:leader="none" w:pos="7740"/>
              </w:tabs>
              <w:spacing w:after="0" w:before="0" w:line="240" w:lineRule="auto"/>
              <w:ind w:left="360" w:hanging="360"/>
              <w:rPr/>
            </w:pPr>
            <w:r w:rsidDel="00000000" w:rsidR="00000000" w:rsidRPr="00000000">
              <w:rPr>
                <w:rtl w:val="0"/>
              </w:rPr>
              <w:t xml:space="preserve">Support the Solace Cafe Operations Manager in the delivery of a quality service ensuring professional standards are maintained in accordance with professional, national and local requirements.</w:t>
            </w:r>
          </w:p>
          <w:p w:rsidR="00000000" w:rsidDel="00000000" w:rsidP="00000000" w:rsidRDefault="00000000" w:rsidRPr="00000000" w14:paraId="0000002C">
            <w:pPr>
              <w:numPr>
                <w:ilvl w:val="0"/>
                <w:numId w:val="3"/>
              </w:numPr>
              <w:spacing w:after="0" w:before="0" w:line="240" w:lineRule="auto"/>
              <w:ind w:left="360" w:hanging="360"/>
              <w:rPr/>
            </w:pPr>
            <w:r w:rsidDel="00000000" w:rsidR="00000000" w:rsidRPr="00000000">
              <w:rPr>
                <w:rtl w:val="0"/>
              </w:rPr>
              <w:t xml:space="preserve">Work within current legislation and policies, procedures, guidelines and protocols as laid down by the employer.</w:t>
            </w:r>
          </w:p>
          <w:p w:rsidR="00000000" w:rsidDel="00000000" w:rsidP="00000000" w:rsidRDefault="00000000" w:rsidRPr="00000000" w14:paraId="0000002D">
            <w:pPr>
              <w:numPr>
                <w:ilvl w:val="0"/>
                <w:numId w:val="3"/>
              </w:numPr>
              <w:spacing w:after="0" w:before="0" w:line="240" w:lineRule="auto"/>
              <w:ind w:left="360" w:hanging="360"/>
              <w:rPr/>
            </w:pPr>
            <w:r w:rsidDel="00000000" w:rsidR="00000000" w:rsidRPr="00000000">
              <w:rPr>
                <w:rtl w:val="0"/>
              </w:rPr>
              <w:t xml:space="preserve">Work in accordance with the principles and values of recovery as described in the National Framework for Recovery for Irish Mental Health Services 2018-2020.</w:t>
            </w:r>
          </w:p>
          <w:p w:rsidR="00000000" w:rsidDel="00000000" w:rsidP="00000000" w:rsidRDefault="00000000" w:rsidRPr="00000000" w14:paraId="0000002E">
            <w:pPr>
              <w:numPr>
                <w:ilvl w:val="0"/>
                <w:numId w:val="3"/>
              </w:numPr>
              <w:tabs>
                <w:tab w:val="left" w:leader="none" w:pos="7740"/>
              </w:tabs>
              <w:spacing w:after="0" w:before="0" w:line="240" w:lineRule="auto"/>
              <w:ind w:left="360" w:hanging="360"/>
              <w:rPr/>
            </w:pPr>
            <w:r w:rsidDel="00000000" w:rsidR="00000000" w:rsidRPr="00000000">
              <w:rPr>
                <w:rtl w:val="0"/>
              </w:rPr>
              <w:t xml:space="preserve">Treat service users and their families with dignity and respect, promoting a culture of unconditional positive regard at all times.</w:t>
            </w:r>
          </w:p>
          <w:p w:rsidR="00000000" w:rsidDel="00000000" w:rsidP="00000000" w:rsidRDefault="00000000" w:rsidRPr="00000000" w14:paraId="0000002F">
            <w:pPr>
              <w:numPr>
                <w:ilvl w:val="0"/>
                <w:numId w:val="3"/>
              </w:numPr>
              <w:tabs>
                <w:tab w:val="left" w:leader="none" w:pos="7740"/>
              </w:tabs>
              <w:spacing w:after="0" w:before="0" w:line="240" w:lineRule="auto"/>
              <w:ind w:left="360" w:hanging="360"/>
              <w:rPr/>
            </w:pPr>
            <w:r w:rsidDel="00000000" w:rsidR="00000000" w:rsidRPr="00000000">
              <w:rPr>
                <w:rtl w:val="0"/>
              </w:rPr>
              <w:t xml:space="preserve">Contribute to the promotion, creation and maintenance of a welcoming, safe, caring, stable environment.</w:t>
            </w:r>
          </w:p>
          <w:p w:rsidR="00000000" w:rsidDel="00000000" w:rsidP="00000000" w:rsidRDefault="00000000" w:rsidRPr="00000000" w14:paraId="00000030">
            <w:pPr>
              <w:numPr>
                <w:ilvl w:val="0"/>
                <w:numId w:val="3"/>
              </w:numPr>
              <w:tabs>
                <w:tab w:val="left" w:leader="none" w:pos="7740"/>
              </w:tabs>
              <w:spacing w:after="0" w:before="0" w:line="240" w:lineRule="auto"/>
              <w:ind w:left="360" w:hanging="360"/>
              <w:rPr/>
            </w:pPr>
            <w:r w:rsidDel="00000000" w:rsidR="00000000" w:rsidRPr="00000000">
              <w:rPr>
                <w:rtl w:val="0"/>
              </w:rPr>
              <w:t xml:space="preserve">Work constructively and in a positive manner within the team to deliver services, which are safe, progressive, individualised, and meet the needs of those using the service.</w:t>
            </w:r>
          </w:p>
          <w:p w:rsidR="00000000" w:rsidDel="00000000" w:rsidP="00000000" w:rsidRDefault="00000000" w:rsidRPr="00000000" w14:paraId="00000031">
            <w:pPr>
              <w:numPr>
                <w:ilvl w:val="0"/>
                <w:numId w:val="3"/>
              </w:numPr>
              <w:tabs>
                <w:tab w:val="left" w:leader="none" w:pos="7740"/>
              </w:tabs>
              <w:spacing w:after="0" w:before="0" w:line="240" w:lineRule="auto"/>
              <w:ind w:left="360" w:hanging="360"/>
              <w:rPr/>
            </w:pPr>
            <w:r w:rsidDel="00000000" w:rsidR="00000000" w:rsidRPr="00000000">
              <w:rPr>
                <w:rtl w:val="0"/>
              </w:rPr>
              <w:t xml:space="preserve">Ensure that the needs of the service user are met by working in an integrative way with key stakeholders.</w:t>
            </w:r>
          </w:p>
          <w:p w:rsidR="00000000" w:rsidDel="00000000" w:rsidP="00000000" w:rsidRDefault="00000000" w:rsidRPr="00000000" w14:paraId="00000032">
            <w:pPr>
              <w:numPr>
                <w:ilvl w:val="0"/>
                <w:numId w:val="3"/>
              </w:numPr>
              <w:tabs>
                <w:tab w:val="left" w:leader="none" w:pos="7740"/>
              </w:tabs>
              <w:spacing w:after="0" w:before="0" w:line="240" w:lineRule="auto"/>
              <w:ind w:left="360" w:hanging="360"/>
              <w:rPr/>
            </w:pPr>
            <w:r w:rsidDel="00000000" w:rsidR="00000000" w:rsidRPr="00000000">
              <w:rPr>
                <w:rtl w:val="0"/>
              </w:rPr>
              <w:t xml:space="preserve">Work in partnership with the parent, family, and other agencies on behalf of the service user.</w:t>
            </w:r>
          </w:p>
          <w:p w:rsidR="00000000" w:rsidDel="00000000" w:rsidP="00000000" w:rsidRDefault="00000000" w:rsidRPr="00000000" w14:paraId="00000033">
            <w:pPr>
              <w:numPr>
                <w:ilvl w:val="0"/>
                <w:numId w:val="3"/>
              </w:numPr>
              <w:tabs>
                <w:tab w:val="left" w:leader="none" w:pos="7740"/>
              </w:tabs>
              <w:spacing w:after="0" w:before="0" w:line="240" w:lineRule="auto"/>
              <w:ind w:left="360" w:hanging="360"/>
              <w:rPr/>
            </w:pPr>
            <w:r w:rsidDel="00000000" w:rsidR="00000000" w:rsidRPr="00000000">
              <w:rPr>
                <w:rtl w:val="0"/>
              </w:rPr>
              <w:t xml:space="preserve">Promote the rights and responsibilities of each service user within the centre.</w:t>
            </w:r>
          </w:p>
          <w:p w:rsidR="00000000" w:rsidDel="00000000" w:rsidP="00000000" w:rsidRDefault="00000000" w:rsidRPr="00000000" w14:paraId="00000034">
            <w:pPr>
              <w:numPr>
                <w:ilvl w:val="0"/>
                <w:numId w:val="3"/>
              </w:numPr>
              <w:tabs>
                <w:tab w:val="left" w:leader="none" w:pos="7740"/>
              </w:tabs>
              <w:spacing w:after="0" w:before="0" w:line="240" w:lineRule="auto"/>
              <w:ind w:left="360" w:hanging="360"/>
              <w:rPr/>
            </w:pPr>
            <w:r w:rsidDel="00000000" w:rsidR="00000000" w:rsidRPr="00000000">
              <w:rPr>
                <w:rtl w:val="0"/>
              </w:rPr>
              <w:t xml:space="preserve">Promote physical, emotional, social, cultural, ethnic and spiritual welfare of each service user in care.</w:t>
            </w:r>
          </w:p>
          <w:p w:rsidR="00000000" w:rsidDel="00000000" w:rsidP="00000000" w:rsidRDefault="00000000" w:rsidRPr="00000000" w14:paraId="00000035">
            <w:pPr>
              <w:numPr>
                <w:ilvl w:val="0"/>
                <w:numId w:val="3"/>
              </w:numPr>
              <w:tabs>
                <w:tab w:val="left" w:leader="none" w:pos="7740"/>
              </w:tabs>
              <w:spacing w:after="0" w:before="0" w:line="240" w:lineRule="auto"/>
              <w:ind w:left="360" w:hanging="360"/>
              <w:rPr/>
            </w:pPr>
            <w:r w:rsidDel="00000000" w:rsidR="00000000" w:rsidRPr="00000000">
              <w:rPr>
                <w:rtl w:val="0"/>
              </w:rPr>
              <w:t xml:space="preserve">Actively participate in crisis management.</w:t>
            </w:r>
          </w:p>
          <w:p w:rsidR="00000000" w:rsidDel="00000000" w:rsidP="00000000" w:rsidRDefault="00000000" w:rsidRPr="00000000" w14:paraId="00000036">
            <w:pPr>
              <w:numPr>
                <w:ilvl w:val="0"/>
                <w:numId w:val="3"/>
              </w:numPr>
              <w:tabs>
                <w:tab w:val="left" w:leader="none" w:pos="7740"/>
              </w:tabs>
              <w:spacing w:after="0" w:before="0" w:line="240" w:lineRule="auto"/>
              <w:ind w:left="360" w:hanging="360"/>
              <w:rPr/>
            </w:pPr>
            <w:r w:rsidDel="00000000" w:rsidR="00000000" w:rsidRPr="00000000">
              <w:rPr>
                <w:rtl w:val="0"/>
              </w:rPr>
              <w:t xml:space="preserve">Manage the adherence to the café code of conduct procedures to ensure a safe environment for both staff and service users.</w:t>
            </w:r>
          </w:p>
          <w:p w:rsidR="00000000" w:rsidDel="00000000" w:rsidP="00000000" w:rsidRDefault="00000000" w:rsidRPr="00000000" w14:paraId="00000037">
            <w:pPr>
              <w:numPr>
                <w:ilvl w:val="0"/>
                <w:numId w:val="3"/>
              </w:numPr>
              <w:spacing w:after="0" w:before="0" w:line="240" w:lineRule="auto"/>
              <w:ind w:left="360" w:hanging="360"/>
              <w:rPr/>
            </w:pPr>
            <w:r w:rsidDel="00000000" w:rsidR="00000000" w:rsidRPr="00000000">
              <w:rPr>
                <w:rtl w:val="0"/>
              </w:rPr>
              <w:t xml:space="preserve">Be available, as appropriate, to relatives or people of significance to service user, to offer information, support and guidance.</w:t>
            </w:r>
          </w:p>
          <w:p w:rsidR="00000000" w:rsidDel="00000000" w:rsidP="00000000" w:rsidRDefault="00000000" w:rsidRPr="00000000" w14:paraId="00000038">
            <w:pPr>
              <w:numPr>
                <w:ilvl w:val="0"/>
                <w:numId w:val="3"/>
              </w:numPr>
              <w:spacing w:after="0" w:before="0" w:line="240" w:lineRule="auto"/>
              <w:ind w:left="360" w:hanging="360"/>
              <w:rPr/>
            </w:pPr>
            <w:r w:rsidDel="00000000" w:rsidR="00000000" w:rsidRPr="00000000">
              <w:rPr>
                <w:rtl w:val="0"/>
              </w:rPr>
              <w:t xml:space="preserve">Ensure strong record management on all service users supports.</w:t>
            </w:r>
          </w:p>
          <w:p w:rsidR="00000000" w:rsidDel="00000000" w:rsidP="00000000" w:rsidRDefault="00000000" w:rsidRPr="00000000" w14:paraId="00000039">
            <w:pPr>
              <w:numPr>
                <w:ilvl w:val="0"/>
                <w:numId w:val="3"/>
              </w:numPr>
              <w:spacing w:after="0" w:before="0" w:line="240" w:lineRule="auto"/>
              <w:ind w:left="360" w:hanging="360"/>
              <w:rPr/>
            </w:pPr>
            <w:r w:rsidDel="00000000" w:rsidR="00000000" w:rsidRPr="00000000">
              <w:rPr>
                <w:rtl w:val="0"/>
              </w:rPr>
              <w:t xml:space="preserve">Keep records of services that have been signposted to service users to inform and improve signposting service offering in the café.</w:t>
            </w:r>
          </w:p>
          <w:p w:rsidR="00000000" w:rsidDel="00000000" w:rsidP="00000000" w:rsidRDefault="00000000" w:rsidRPr="00000000" w14:paraId="0000003A">
            <w:pPr>
              <w:numPr>
                <w:ilvl w:val="0"/>
                <w:numId w:val="3"/>
              </w:numPr>
              <w:tabs>
                <w:tab w:val="left" w:leader="none" w:pos="7740"/>
              </w:tabs>
              <w:spacing w:after="0" w:before="0" w:line="240" w:lineRule="auto"/>
              <w:ind w:left="360" w:hanging="360"/>
              <w:rPr/>
            </w:pPr>
            <w:r w:rsidDel="00000000" w:rsidR="00000000" w:rsidRPr="00000000">
              <w:rPr>
                <w:rtl w:val="0"/>
              </w:rPr>
              <w:t xml:space="preserve">Participate in team meetings and report to the Solace Café Operations Manager on matters affecting the delivery of service.</w:t>
            </w:r>
          </w:p>
          <w:p w:rsidR="00000000" w:rsidDel="00000000" w:rsidP="00000000" w:rsidRDefault="00000000" w:rsidRPr="00000000" w14:paraId="0000003B">
            <w:pPr>
              <w:numPr>
                <w:ilvl w:val="0"/>
                <w:numId w:val="3"/>
              </w:numPr>
              <w:tabs>
                <w:tab w:val="left" w:leader="none" w:pos="7740"/>
              </w:tabs>
              <w:spacing w:after="0" w:before="0" w:line="240" w:lineRule="auto"/>
              <w:ind w:left="360" w:hanging="360"/>
              <w:rPr/>
            </w:pPr>
            <w:r w:rsidDel="00000000" w:rsidR="00000000" w:rsidRPr="00000000">
              <w:rPr>
                <w:rtl w:val="0"/>
              </w:rPr>
              <w:t xml:space="preserve">Deputise for the Solace Cafe Operations Manager as and when required.</w:t>
            </w:r>
          </w:p>
          <w:p w:rsidR="00000000" w:rsidDel="00000000" w:rsidP="00000000" w:rsidRDefault="00000000" w:rsidRPr="00000000" w14:paraId="0000003C">
            <w:pPr>
              <w:tabs>
                <w:tab w:val="left" w:leader="none" w:pos="7740"/>
              </w:tabs>
              <w:spacing w:after="0" w:before="0" w:line="240" w:lineRule="auto"/>
              <w:rPr/>
            </w:pPr>
            <w:r w:rsidDel="00000000" w:rsidR="00000000" w:rsidRPr="00000000">
              <w:rPr>
                <w:b w:val="1"/>
                <w:rtl w:val="0"/>
              </w:rPr>
              <w:t xml:space="preserve">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after="0" w:line="240" w:lineRule="auto"/>
              <w:rPr>
                <w:b w:val="1"/>
              </w:rPr>
            </w:pPr>
            <w:r w:rsidDel="00000000" w:rsidR="00000000" w:rsidRPr="00000000">
              <w:rPr>
                <w:b w:val="1"/>
                <w:rtl w:val="0"/>
              </w:rPr>
              <w:t xml:space="preserve">Eligibility Criteria</w:t>
            </w:r>
          </w:p>
          <w:p w:rsidR="00000000" w:rsidDel="00000000" w:rsidP="00000000" w:rsidRDefault="00000000" w:rsidRPr="00000000" w14:paraId="0000003F">
            <w:pPr>
              <w:spacing w:after="0" w:line="240" w:lineRule="auto"/>
              <w:rPr>
                <w:b w:val="1"/>
              </w:rPr>
            </w:pPr>
            <w:r w:rsidDel="00000000" w:rsidR="00000000" w:rsidRPr="00000000">
              <w:rPr>
                <w:b w:val="1"/>
                <w:rtl w:val="0"/>
              </w:rPr>
              <w:t xml:space="preserve">Qualifications and/ or Experience</w:t>
            </w:r>
          </w:p>
          <w:p w:rsidR="00000000" w:rsidDel="00000000" w:rsidP="00000000" w:rsidRDefault="00000000" w:rsidRPr="00000000" w14:paraId="00000040">
            <w:pPr>
              <w:spacing w:after="0" w:line="240" w:lineRule="auto"/>
              <w:rPr/>
            </w:pPr>
            <w:r w:rsidDel="00000000" w:rsidR="00000000" w:rsidRPr="00000000">
              <w:rPr>
                <w:rtl w:val="0"/>
              </w:rPr>
            </w:r>
          </w:p>
        </w:tc>
        <w:tc>
          <w:tcPr/>
          <w:p w:rsidR="00000000" w:rsidDel="00000000" w:rsidP="00000000" w:rsidRDefault="00000000" w:rsidRPr="00000000" w14:paraId="00000041">
            <w:pPr>
              <w:spacing w:after="0" w:line="240" w:lineRule="auto"/>
              <w:rPr>
                <w:b w:val="1"/>
              </w:rPr>
            </w:pPr>
            <w:r w:rsidDel="00000000" w:rsidR="00000000" w:rsidRPr="00000000">
              <w:rPr>
                <w:b w:val="1"/>
                <w:rtl w:val="0"/>
              </w:rPr>
              <w:t xml:space="preserve">Candidates must have by the closing date for receipt of applications for this post:</w:t>
            </w:r>
          </w:p>
          <w:p w:rsidR="00000000" w:rsidDel="00000000" w:rsidP="00000000" w:rsidRDefault="00000000" w:rsidRPr="00000000" w14:paraId="00000042">
            <w:pPr>
              <w:numPr>
                <w:ilvl w:val="0"/>
                <w:numId w:val="1"/>
              </w:numPr>
              <w:spacing w:after="0" w:line="240" w:lineRule="auto"/>
              <w:ind w:left="644" w:hanging="360"/>
              <w:rPr>
                <w:b w:val="1"/>
              </w:rPr>
            </w:pPr>
            <w:r w:rsidDel="00000000" w:rsidR="00000000" w:rsidRPr="00000000">
              <w:rPr>
                <w:b w:val="1"/>
                <w:rtl w:val="0"/>
              </w:rPr>
              <w:t xml:space="preserve">Professional Qualifications, Experience etc.</w:t>
            </w:r>
          </w:p>
          <w:p w:rsidR="00000000" w:rsidDel="00000000" w:rsidP="00000000" w:rsidRDefault="00000000" w:rsidRPr="00000000" w14:paraId="00000043">
            <w:pPr>
              <w:spacing w:after="0" w:line="240" w:lineRule="auto"/>
              <w:rPr/>
            </w:pPr>
            <w:r w:rsidDel="00000000" w:rsidR="00000000" w:rsidRPr="00000000">
              <w:rPr>
                <w:rtl w:val="0"/>
              </w:rPr>
              <w:t xml:space="preserve">Possess QQI Level 8 and above in Social, Community, Mental Health or related field</w:t>
            </w:r>
          </w:p>
          <w:p w:rsidR="00000000" w:rsidDel="00000000" w:rsidP="00000000" w:rsidRDefault="00000000" w:rsidRPr="00000000" w14:paraId="00000044">
            <w:pPr>
              <w:spacing w:after="0" w:line="240" w:lineRule="auto"/>
              <w:rPr>
                <w:b w:val="1"/>
              </w:rPr>
            </w:pPr>
            <w:r w:rsidDel="00000000" w:rsidR="00000000" w:rsidRPr="00000000">
              <w:rPr>
                <w:b w:val="1"/>
                <w:rtl w:val="0"/>
              </w:rPr>
              <w:t xml:space="preserve">And</w:t>
            </w:r>
          </w:p>
          <w:p w:rsidR="00000000" w:rsidDel="00000000" w:rsidP="00000000" w:rsidRDefault="00000000" w:rsidRPr="00000000" w14:paraId="00000045">
            <w:pPr>
              <w:spacing w:after="0" w:line="240" w:lineRule="auto"/>
              <w:rPr>
                <w:b w:val="1"/>
              </w:rPr>
            </w:pPr>
            <w:r w:rsidDel="00000000" w:rsidR="00000000" w:rsidRPr="00000000">
              <w:rPr>
                <w:rtl w:val="0"/>
              </w:rPr>
            </w:r>
          </w:p>
          <w:p w:rsidR="00000000" w:rsidDel="00000000" w:rsidP="00000000" w:rsidRDefault="00000000" w:rsidRPr="00000000" w14:paraId="00000046">
            <w:pPr>
              <w:widowControl w:val="0"/>
              <w:numPr>
                <w:ilvl w:val="0"/>
                <w:numId w:val="7"/>
              </w:numPr>
              <w:spacing w:after="0" w:line="240" w:lineRule="auto"/>
              <w:ind w:left="1080" w:hanging="360"/>
              <w:rPr/>
            </w:pPr>
            <w:r w:rsidDel="00000000" w:rsidR="00000000" w:rsidRPr="00000000">
              <w:rPr>
                <w:rtl w:val="0"/>
              </w:rPr>
              <w:t xml:space="preserve">Have a minimum experience of two years in a community, healthcare or related field</w:t>
            </w:r>
          </w:p>
          <w:p w:rsidR="00000000" w:rsidDel="00000000" w:rsidP="00000000" w:rsidRDefault="00000000" w:rsidRPr="00000000" w14:paraId="00000047">
            <w:pPr>
              <w:widowControl w:val="0"/>
              <w:spacing w:after="0" w:line="240" w:lineRule="auto"/>
              <w:rPr>
                <w:b w:val="1"/>
              </w:rPr>
            </w:pPr>
            <w:r w:rsidDel="00000000" w:rsidR="00000000" w:rsidRPr="00000000">
              <w:rPr>
                <w:b w:val="1"/>
                <w:rtl w:val="0"/>
              </w:rPr>
              <w:t xml:space="preserve">And</w:t>
            </w:r>
          </w:p>
          <w:p w:rsidR="00000000" w:rsidDel="00000000" w:rsidP="00000000" w:rsidRDefault="00000000" w:rsidRPr="00000000" w14:paraId="00000048">
            <w:pPr>
              <w:widowControl w:val="0"/>
              <w:numPr>
                <w:ilvl w:val="0"/>
                <w:numId w:val="7"/>
              </w:numPr>
              <w:spacing w:after="0" w:line="240" w:lineRule="auto"/>
              <w:ind w:left="1080" w:hanging="360"/>
              <w:rPr/>
            </w:pPr>
            <w:r w:rsidDel="00000000" w:rsidR="00000000" w:rsidRPr="00000000">
              <w:rPr>
                <w:rtl w:val="0"/>
              </w:rPr>
              <w:t xml:space="preserve">Have experience of supporting people in a 1:1 or group capacity</w:t>
            </w:r>
          </w:p>
          <w:p w:rsidR="00000000" w:rsidDel="00000000" w:rsidP="00000000" w:rsidRDefault="00000000" w:rsidRPr="00000000" w14:paraId="00000049">
            <w:pPr>
              <w:widowControl w:val="0"/>
              <w:numPr>
                <w:ilvl w:val="0"/>
                <w:numId w:val="7"/>
              </w:numPr>
              <w:spacing w:after="0" w:line="240" w:lineRule="auto"/>
              <w:ind w:left="1080" w:hanging="360"/>
              <w:rPr/>
            </w:pPr>
            <w:r w:rsidDel="00000000" w:rsidR="00000000" w:rsidRPr="00000000">
              <w:rPr>
                <w:rtl w:val="0"/>
              </w:rPr>
              <w:t xml:space="preserve">Experience of building relationships across a variety of organisations</w:t>
            </w:r>
          </w:p>
          <w:p w:rsidR="00000000" w:rsidDel="00000000" w:rsidP="00000000" w:rsidRDefault="00000000" w:rsidRPr="00000000" w14:paraId="0000004A">
            <w:pPr>
              <w:widowControl w:val="0"/>
              <w:spacing w:after="0" w:line="240" w:lineRule="auto"/>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644" w:hanging="360"/>
              <w:rPr>
                <w:b w:val="1"/>
              </w:rPr>
            </w:pPr>
            <w:r w:rsidDel="00000000" w:rsidR="00000000" w:rsidRPr="00000000">
              <w:rPr>
                <w:b w:val="1"/>
                <w:rtl w:val="0"/>
              </w:rPr>
              <w:t xml:space="preserve">Health</w:t>
            </w:r>
          </w:p>
          <w:p w:rsidR="00000000" w:rsidDel="00000000" w:rsidP="00000000" w:rsidRDefault="00000000" w:rsidRPr="00000000" w14:paraId="0000004C">
            <w:pPr>
              <w:spacing w:after="0" w:line="240" w:lineRule="auto"/>
              <w:rPr/>
            </w:pPr>
            <w:r w:rsidDel="00000000" w:rsidR="00000000" w:rsidRPr="00000000">
              <w:rPr>
                <w:rtl w:val="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w:t>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644" w:right="-766" w:hanging="360"/>
              <w:rPr/>
            </w:pPr>
            <w:r w:rsidDel="00000000" w:rsidR="00000000" w:rsidRPr="00000000">
              <w:rPr>
                <w:b w:val="1"/>
                <w:rtl w:val="0"/>
              </w:rPr>
              <w:t xml:space="preserve">Character</w:t>
            </w:r>
            <w:r w:rsidDel="00000000" w:rsidR="00000000" w:rsidRPr="00000000">
              <w:rPr>
                <w:rtl w:val="0"/>
              </w:rPr>
            </w:r>
          </w:p>
          <w:p w:rsidR="00000000" w:rsidDel="00000000" w:rsidP="00000000" w:rsidRDefault="00000000" w:rsidRPr="00000000" w14:paraId="0000004F">
            <w:pPr>
              <w:spacing w:after="0" w:line="240" w:lineRule="auto"/>
              <w:ind w:right="-766"/>
              <w:rPr/>
            </w:pPr>
            <w:r w:rsidDel="00000000" w:rsidR="00000000" w:rsidRPr="00000000">
              <w:rPr>
                <w:rtl w:val="0"/>
              </w:rPr>
              <w:t xml:space="preserve">Each candidate for and any person holding the office must be of good character.</w:t>
            </w:r>
          </w:p>
          <w:p w:rsidR="00000000" w:rsidDel="00000000" w:rsidP="00000000" w:rsidRDefault="00000000" w:rsidRPr="00000000" w14:paraId="00000050">
            <w:pPr>
              <w:spacing w:after="0" w:line="240" w:lineRule="auto"/>
              <w:ind w:right="-766"/>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240" w:lineRule="auto"/>
              <w:rPr>
                <w:b w:val="1"/>
              </w:rPr>
            </w:pPr>
            <w:r w:rsidDel="00000000" w:rsidR="00000000" w:rsidRPr="00000000">
              <w:rPr>
                <w:b w:val="1"/>
                <w:rtl w:val="0"/>
              </w:rPr>
              <w:t xml:space="preserve">Post Specific Requirements</w:t>
            </w:r>
          </w:p>
        </w:tc>
        <w:tc>
          <w:tcPr/>
          <w:p w:rsidR="00000000" w:rsidDel="00000000" w:rsidP="00000000" w:rsidRDefault="00000000" w:rsidRPr="00000000" w14:paraId="00000052">
            <w:pPr>
              <w:numPr>
                <w:ilvl w:val="0"/>
                <w:numId w:val="4"/>
              </w:numPr>
              <w:spacing w:after="0" w:line="240" w:lineRule="auto"/>
              <w:ind w:left="358" w:hanging="358"/>
              <w:rPr/>
            </w:pPr>
            <w:r w:rsidDel="00000000" w:rsidR="00000000" w:rsidRPr="00000000">
              <w:rPr>
                <w:color w:val="000000"/>
                <w:rtl w:val="0"/>
              </w:rPr>
              <w:t xml:space="preserve">Demonstrate depth and breadth of experience working with individuals with mental health needs as relevant to the role.</w:t>
            </w:r>
          </w:p>
          <w:p w:rsidR="00000000" w:rsidDel="00000000" w:rsidP="00000000" w:rsidRDefault="00000000" w:rsidRPr="00000000" w14:paraId="00000053">
            <w:pPr>
              <w:numPr>
                <w:ilvl w:val="0"/>
                <w:numId w:val="4"/>
              </w:numPr>
              <w:spacing w:after="0" w:line="240" w:lineRule="auto"/>
              <w:ind w:left="358" w:hanging="358"/>
              <w:rPr/>
            </w:pPr>
            <w:r w:rsidDel="00000000" w:rsidR="00000000" w:rsidRPr="00000000">
              <w:rPr>
                <w:color w:val="000000"/>
                <w:rtl w:val="0"/>
              </w:rPr>
              <w:t xml:space="preserve">Demonstrate </w:t>
            </w:r>
            <w:r w:rsidDel="00000000" w:rsidR="00000000" w:rsidRPr="00000000">
              <w:rPr>
                <w:rtl w:val="0"/>
              </w:rPr>
              <w:t xml:space="preserve">experience in the implementation of approaches in the context of mental health recovery, as relevant to the role</w:t>
            </w:r>
            <w:r w:rsidDel="00000000" w:rsidR="00000000" w:rsidRPr="00000000">
              <w:rPr>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240" w:lineRule="auto"/>
              <w:rPr>
                <w:b w:val="1"/>
              </w:rPr>
            </w:pPr>
            <w:r w:rsidDel="00000000" w:rsidR="00000000" w:rsidRPr="00000000">
              <w:rPr>
                <w:b w:val="1"/>
                <w:rtl w:val="0"/>
              </w:rPr>
              <w:t xml:space="preserve">Other Requirements</w:t>
            </w:r>
          </w:p>
        </w:tc>
        <w:tc>
          <w:tcPr/>
          <w:p w:rsidR="00000000" w:rsidDel="00000000" w:rsidP="00000000" w:rsidRDefault="00000000" w:rsidRPr="00000000" w14:paraId="00000055">
            <w:pPr>
              <w:numPr>
                <w:ilvl w:val="0"/>
                <w:numId w:val="5"/>
              </w:numPr>
              <w:spacing w:after="0" w:line="240" w:lineRule="auto"/>
              <w:ind w:left="358" w:hanging="284"/>
              <w:rPr>
                <w:color w:val="000000"/>
              </w:rPr>
            </w:pPr>
            <w:r w:rsidDel="00000000" w:rsidR="00000000" w:rsidRPr="00000000">
              <w:rPr>
                <w:color w:val="000000"/>
                <w:rtl w:val="0"/>
              </w:rPr>
              <w:t xml:space="preserve">Access to appropriate personal transport is a necessary requirement in order to carry out the duties and responsibilities of this post.</w:t>
            </w:r>
          </w:p>
          <w:p w:rsidR="00000000" w:rsidDel="00000000" w:rsidP="00000000" w:rsidRDefault="00000000" w:rsidRPr="00000000" w14:paraId="00000056">
            <w:pPr>
              <w:numPr>
                <w:ilvl w:val="0"/>
                <w:numId w:val="5"/>
              </w:numPr>
              <w:spacing w:after="0" w:line="240" w:lineRule="auto"/>
              <w:ind w:left="358" w:hanging="284"/>
              <w:rPr>
                <w:color w:val="000000"/>
              </w:rPr>
            </w:pPr>
            <w:r w:rsidDel="00000000" w:rsidR="00000000" w:rsidRPr="00000000">
              <w:rPr>
                <w:color w:val="000000"/>
                <w:rtl w:val="0"/>
              </w:rPr>
              <w:t xml:space="preserve">Ability to work flexible hours, including weekend, evenings and night (through a rota system).  </w:t>
            </w:r>
          </w:p>
          <w:p w:rsidR="00000000" w:rsidDel="00000000" w:rsidP="00000000" w:rsidRDefault="00000000" w:rsidRPr="00000000" w14:paraId="00000057">
            <w:pPr>
              <w:spacing w:after="0" w:line="240" w:lineRule="auto"/>
              <w:ind w:left="358" w:firstLine="0"/>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after="0" w:line="240" w:lineRule="auto"/>
              <w:rPr>
                <w:b w:val="1"/>
              </w:rPr>
            </w:pPr>
            <w:r w:rsidDel="00000000" w:rsidR="00000000" w:rsidRPr="00000000">
              <w:rPr>
                <w:b w:val="1"/>
                <w:rtl w:val="0"/>
              </w:rPr>
              <w:t xml:space="preserve">Skills, Competencies and / or Knowledge</w:t>
            </w:r>
          </w:p>
          <w:p w:rsidR="00000000" w:rsidDel="00000000" w:rsidP="00000000" w:rsidRDefault="00000000" w:rsidRPr="00000000" w14:paraId="00000059">
            <w:pPr>
              <w:spacing w:after="0" w:line="240" w:lineRule="auto"/>
              <w:rPr>
                <w:b w:val="1"/>
              </w:rPr>
            </w:pPr>
            <w:r w:rsidDel="00000000" w:rsidR="00000000" w:rsidRPr="00000000">
              <w:rPr>
                <w:rtl w:val="0"/>
              </w:rPr>
            </w:r>
          </w:p>
        </w:tc>
        <w:tc>
          <w:tcPr/>
          <w:p w:rsidR="00000000" w:rsidDel="00000000" w:rsidP="00000000" w:rsidRDefault="00000000" w:rsidRPr="00000000" w14:paraId="0000005A">
            <w:pPr>
              <w:spacing w:after="0" w:line="240" w:lineRule="auto"/>
              <w:rPr>
                <w:b w:val="1"/>
                <w:u w:val="single"/>
              </w:rPr>
            </w:pPr>
            <w:r w:rsidDel="00000000" w:rsidR="00000000" w:rsidRPr="00000000">
              <w:rPr>
                <w:b w:val="1"/>
                <w:u w:val="single"/>
                <w:rtl w:val="0"/>
              </w:rPr>
              <w:t xml:space="preserve">Candidates must:</w:t>
            </w:r>
          </w:p>
          <w:p w:rsidR="00000000" w:rsidDel="00000000" w:rsidP="00000000" w:rsidRDefault="00000000" w:rsidRPr="00000000" w14:paraId="0000005B">
            <w:pPr>
              <w:spacing w:after="0" w:line="240" w:lineRule="auto"/>
              <w:rPr>
                <w:color w:val="000000"/>
              </w:rPr>
            </w:pPr>
            <w:r w:rsidDel="00000000" w:rsidR="00000000" w:rsidRPr="00000000">
              <w:rPr>
                <w:b w:val="1"/>
                <w:color w:val="000000"/>
                <w:rtl w:val="0"/>
              </w:rPr>
              <w:t xml:space="preserve">Professional Knowledge &amp; Experience </w:t>
            </w:r>
            <w:r w:rsidDel="00000000" w:rsidR="00000000" w:rsidRPr="00000000">
              <w:rPr>
                <w:b w:val="1"/>
                <w:i w:val="1"/>
                <w:color w:val="000000"/>
                <w:rtl w:val="0"/>
              </w:rPr>
              <w:t xml:space="preserve">(including evaluating information and judging situations)</w:t>
            </w:r>
            <w:r w:rsidDel="00000000" w:rsidR="00000000" w:rsidRPr="00000000">
              <w:rPr>
                <w:rtl w:val="0"/>
              </w:rPr>
            </w:r>
          </w:p>
          <w:p w:rsidR="00000000" w:rsidDel="00000000" w:rsidP="00000000" w:rsidRDefault="00000000" w:rsidRPr="00000000" w14:paraId="0000005C">
            <w:pPr>
              <w:numPr>
                <w:ilvl w:val="0"/>
                <w:numId w:val="9"/>
              </w:numPr>
              <w:spacing w:after="0" w:line="240" w:lineRule="auto"/>
              <w:ind w:left="227" w:hanging="227"/>
              <w:rPr>
                <w:u w:val="single"/>
              </w:rPr>
            </w:pPr>
            <w:r w:rsidDel="00000000" w:rsidR="00000000" w:rsidRPr="00000000">
              <w:rPr>
                <w:rtl w:val="0"/>
              </w:rPr>
              <w:t xml:space="preserve">Demonstrates a high level of professional knowledge to carry out the duties and responsibilities of the role.</w:t>
            </w:r>
            <w:r w:rsidDel="00000000" w:rsidR="00000000" w:rsidRPr="00000000">
              <w:rPr>
                <w:rtl w:val="0"/>
              </w:rPr>
            </w:r>
          </w:p>
          <w:p w:rsidR="00000000" w:rsidDel="00000000" w:rsidP="00000000" w:rsidRDefault="00000000" w:rsidRPr="00000000" w14:paraId="0000005D">
            <w:pPr>
              <w:numPr>
                <w:ilvl w:val="0"/>
                <w:numId w:val="9"/>
              </w:numPr>
              <w:spacing w:after="0" w:line="240" w:lineRule="auto"/>
              <w:ind w:left="227" w:hanging="227"/>
              <w:rPr/>
            </w:pPr>
            <w:r w:rsidDel="00000000" w:rsidR="00000000" w:rsidRPr="00000000">
              <w:rPr>
                <w:rtl w:val="0"/>
              </w:rPr>
              <w:t xml:space="preserve">Demonstrates the knowledge and ability required to provide safe, efficient and effective service in the area of practice.</w:t>
            </w:r>
          </w:p>
          <w:p w:rsidR="00000000" w:rsidDel="00000000" w:rsidP="00000000" w:rsidRDefault="00000000" w:rsidRPr="00000000" w14:paraId="0000005E">
            <w:pPr>
              <w:numPr>
                <w:ilvl w:val="0"/>
                <w:numId w:val="8"/>
              </w:numPr>
              <w:spacing w:after="0" w:line="240" w:lineRule="auto"/>
              <w:ind w:left="227" w:hanging="227"/>
              <w:rPr/>
            </w:pPr>
            <w:r w:rsidDel="00000000" w:rsidR="00000000" w:rsidRPr="00000000">
              <w:rPr>
                <w:rtl w:val="0"/>
              </w:rPr>
              <w:t xml:space="preserve">Demonstrates knowledge of a range of appropriate supports relevant to the service user group and an ability to apply knowledge to best practice.</w:t>
            </w:r>
          </w:p>
          <w:p w:rsidR="00000000" w:rsidDel="00000000" w:rsidP="00000000" w:rsidRDefault="00000000" w:rsidRPr="00000000" w14:paraId="0000005F">
            <w:pPr>
              <w:numPr>
                <w:ilvl w:val="0"/>
                <w:numId w:val="8"/>
              </w:numPr>
              <w:spacing w:after="0" w:line="240" w:lineRule="auto"/>
              <w:ind w:left="227" w:hanging="227"/>
              <w:rPr>
                <w:color w:val="000000"/>
              </w:rPr>
            </w:pPr>
            <w:r w:rsidDel="00000000" w:rsidR="00000000" w:rsidRPr="00000000">
              <w:rPr>
                <w:color w:val="000000"/>
                <w:rtl w:val="0"/>
              </w:rPr>
              <w:t xml:space="preserve">Demonstrates an ability to consistently deliver a high quality service according to standards of best practice.</w:t>
            </w:r>
          </w:p>
          <w:p w:rsidR="00000000" w:rsidDel="00000000" w:rsidP="00000000" w:rsidRDefault="00000000" w:rsidRPr="00000000" w14:paraId="00000060">
            <w:pPr>
              <w:numPr>
                <w:ilvl w:val="0"/>
                <w:numId w:val="8"/>
              </w:numPr>
              <w:spacing w:after="0" w:line="240" w:lineRule="auto"/>
              <w:ind w:left="227" w:hanging="227"/>
              <w:rPr/>
            </w:pPr>
            <w:r w:rsidDel="00000000" w:rsidR="00000000" w:rsidRPr="00000000">
              <w:rPr>
                <w:rtl w:val="0"/>
              </w:rPr>
              <w:t xml:space="preserve">Integrates professional judgement with the application of models of practice.</w:t>
            </w:r>
          </w:p>
          <w:p w:rsidR="00000000" w:rsidDel="00000000" w:rsidP="00000000" w:rsidRDefault="00000000" w:rsidRPr="00000000" w14:paraId="00000061">
            <w:pPr>
              <w:numPr>
                <w:ilvl w:val="0"/>
                <w:numId w:val="8"/>
              </w:numPr>
              <w:spacing w:after="0" w:line="240" w:lineRule="auto"/>
              <w:ind w:left="227" w:hanging="227"/>
              <w:rPr/>
            </w:pPr>
            <w:r w:rsidDel="00000000" w:rsidR="00000000" w:rsidRPr="00000000">
              <w:rPr>
                <w:rtl w:val="0"/>
              </w:rPr>
              <w:t xml:space="preserve">The ability to evaluate information and make effective decisions in a timely manner.</w:t>
            </w:r>
          </w:p>
          <w:p w:rsidR="00000000" w:rsidDel="00000000" w:rsidP="00000000" w:rsidRDefault="00000000" w:rsidRPr="00000000" w14:paraId="00000062">
            <w:pPr>
              <w:numPr>
                <w:ilvl w:val="0"/>
                <w:numId w:val="8"/>
              </w:numPr>
              <w:spacing w:after="0" w:line="240" w:lineRule="auto"/>
              <w:ind w:left="227" w:hanging="227"/>
              <w:rPr>
                <w:color w:val="000000"/>
              </w:rPr>
            </w:pPr>
            <w:r w:rsidDel="00000000" w:rsidR="00000000" w:rsidRPr="00000000">
              <w:rPr>
                <w:color w:val="000000"/>
                <w:rtl w:val="0"/>
              </w:rPr>
              <w:t xml:space="preserve">Thinks ahead to the consequences of decisions, and considers precedence to ensure consistency.</w:t>
            </w:r>
          </w:p>
          <w:p w:rsidR="00000000" w:rsidDel="00000000" w:rsidP="00000000" w:rsidRDefault="00000000" w:rsidRPr="00000000" w14:paraId="00000063">
            <w:pPr>
              <w:numPr>
                <w:ilvl w:val="0"/>
                <w:numId w:val="8"/>
              </w:numPr>
              <w:spacing w:after="0" w:line="240" w:lineRule="auto"/>
              <w:ind w:left="227" w:hanging="227"/>
              <w:rPr/>
            </w:pPr>
            <w:r w:rsidDel="00000000" w:rsidR="00000000" w:rsidRPr="00000000">
              <w:rPr>
                <w:rtl w:val="0"/>
              </w:rPr>
              <w:t xml:space="preserve">Demonstrate evidence of computer skills including use of Microsoft Word, Excel, email systems and the use of the internet as a research tool and a willingness to develop IT skills relevant to the role.</w:t>
            </w:r>
          </w:p>
          <w:p w:rsidR="00000000" w:rsidDel="00000000" w:rsidP="00000000" w:rsidRDefault="00000000" w:rsidRPr="00000000" w14:paraId="00000064">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65">
            <w:pPr>
              <w:spacing w:after="0" w:line="240" w:lineRule="auto"/>
              <w:rPr>
                <w:color w:val="ff0000"/>
              </w:rPr>
            </w:pPr>
            <w:r w:rsidDel="00000000" w:rsidR="00000000" w:rsidRPr="00000000">
              <w:rPr>
                <w:b w:val="1"/>
                <w:rtl w:val="0"/>
              </w:rPr>
              <w:t xml:space="preserve">Planning and Managing Resources</w:t>
            </w: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numPr>
                <w:ilvl w:val="0"/>
                <w:numId w:val="2"/>
              </w:numPr>
              <w:spacing w:after="0" w:line="240" w:lineRule="auto"/>
              <w:ind w:left="360" w:hanging="360"/>
              <w:rPr/>
            </w:pPr>
            <w:r w:rsidDel="00000000" w:rsidR="00000000" w:rsidRPr="00000000">
              <w:rPr>
                <w:rtl w:val="0"/>
              </w:rPr>
              <w:t xml:space="preserve">Demonstrate evidence of effective planning and organising skills including awareness of resource management and importance of value for money.</w:t>
            </w:r>
          </w:p>
          <w:p w:rsidR="00000000" w:rsidDel="00000000" w:rsidP="00000000" w:rsidRDefault="00000000" w:rsidRPr="00000000" w14:paraId="00000068">
            <w:pPr>
              <w:numPr>
                <w:ilvl w:val="0"/>
                <w:numId w:val="2"/>
              </w:numPr>
              <w:spacing w:after="0" w:line="240" w:lineRule="auto"/>
              <w:ind w:left="360" w:hanging="360"/>
              <w:rPr/>
            </w:pPr>
            <w:r w:rsidDel="00000000" w:rsidR="00000000" w:rsidRPr="00000000">
              <w:rPr>
                <w:rtl w:val="0"/>
              </w:rPr>
              <w:t xml:space="preserve">The ability to manage self in a busy working environment including the ability to prioritise workloads.</w:t>
            </w:r>
          </w:p>
          <w:p w:rsidR="00000000" w:rsidDel="00000000" w:rsidP="00000000" w:rsidRDefault="00000000" w:rsidRPr="00000000" w14:paraId="00000069">
            <w:pPr>
              <w:numPr>
                <w:ilvl w:val="0"/>
                <w:numId w:val="2"/>
              </w:numPr>
              <w:spacing w:after="0" w:line="240" w:lineRule="auto"/>
              <w:ind w:left="360" w:hanging="360"/>
              <w:rPr/>
            </w:pPr>
            <w:r w:rsidDel="00000000" w:rsidR="00000000" w:rsidRPr="00000000">
              <w:rPr>
                <w:rtl w:val="0"/>
              </w:rPr>
              <w:t xml:space="preserve">Demonstrate ability to manage deadlines and effectively handle multiple tasks.</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b w:val="1"/>
              </w:rPr>
            </w:pPr>
            <w:r w:rsidDel="00000000" w:rsidR="00000000" w:rsidRPr="00000000">
              <w:rPr>
                <w:b w:val="1"/>
                <w:rtl w:val="0"/>
              </w:rPr>
              <w:t xml:space="preserve">Team Skills</w:t>
            </w:r>
          </w:p>
          <w:p w:rsidR="00000000" w:rsidDel="00000000" w:rsidP="00000000" w:rsidRDefault="00000000" w:rsidRPr="00000000" w14:paraId="0000006C">
            <w:pPr>
              <w:widowControl w:val="0"/>
              <w:numPr>
                <w:ilvl w:val="0"/>
                <w:numId w:val="11"/>
              </w:numPr>
              <w:spacing w:after="0" w:line="240" w:lineRule="auto"/>
              <w:ind w:left="227" w:hanging="227"/>
              <w:rPr/>
            </w:pPr>
            <w:r w:rsidDel="00000000" w:rsidR="00000000" w:rsidRPr="00000000">
              <w:rPr>
                <w:rtl w:val="0"/>
              </w:rPr>
              <w:t xml:space="preserve">Demonstrate an ability to work on own initiative as well as part of a wider team.</w:t>
            </w:r>
          </w:p>
          <w:p w:rsidR="00000000" w:rsidDel="00000000" w:rsidP="00000000" w:rsidRDefault="00000000" w:rsidRPr="00000000" w14:paraId="0000006D">
            <w:pPr>
              <w:widowControl w:val="0"/>
              <w:numPr>
                <w:ilvl w:val="0"/>
                <w:numId w:val="11"/>
              </w:numPr>
              <w:spacing w:after="0" w:line="240" w:lineRule="auto"/>
              <w:ind w:left="227" w:hanging="227"/>
              <w:rPr/>
            </w:pPr>
            <w:r w:rsidDel="00000000" w:rsidR="00000000" w:rsidRPr="00000000">
              <w:rPr>
                <w:rtl w:val="0"/>
              </w:rPr>
              <w:t xml:space="preserve">Demonstrate the ability to create networks and establish partnerships and linkages with other community workers and organisations.</w:t>
            </w:r>
          </w:p>
          <w:p w:rsidR="00000000" w:rsidDel="00000000" w:rsidP="00000000" w:rsidRDefault="00000000" w:rsidRPr="00000000" w14:paraId="0000006E">
            <w:pPr>
              <w:widowControl w:val="0"/>
              <w:numPr>
                <w:ilvl w:val="0"/>
                <w:numId w:val="11"/>
              </w:numPr>
              <w:spacing w:after="0" w:line="240" w:lineRule="auto"/>
              <w:ind w:left="227" w:hanging="227"/>
              <w:rPr/>
            </w:pPr>
            <w:r w:rsidDel="00000000" w:rsidR="00000000" w:rsidRPr="00000000">
              <w:rPr>
                <w:rtl w:val="0"/>
              </w:rPr>
              <w:t xml:space="preserve">Demonstrates the ability to both give direction / feedback, and take direction / feedback, from others.</w:t>
            </w:r>
          </w:p>
          <w:p w:rsidR="00000000" w:rsidDel="00000000" w:rsidP="00000000" w:rsidRDefault="00000000" w:rsidRPr="00000000" w14:paraId="0000006F">
            <w:pPr>
              <w:widowControl w:val="0"/>
              <w:numPr>
                <w:ilvl w:val="0"/>
                <w:numId w:val="11"/>
              </w:numPr>
              <w:spacing w:after="0" w:line="240" w:lineRule="auto"/>
              <w:ind w:left="227" w:hanging="227"/>
              <w:rPr/>
            </w:pPr>
            <w:r w:rsidDel="00000000" w:rsidR="00000000" w:rsidRPr="00000000">
              <w:rPr>
                <w:rtl w:val="0"/>
              </w:rPr>
              <w:t xml:space="preserve">Demonstrate flexibility and openness to change and supports others in a changing environment.</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b w:val="1"/>
              </w:rPr>
            </w:pPr>
            <w:r w:rsidDel="00000000" w:rsidR="00000000" w:rsidRPr="00000000">
              <w:rPr>
                <w:b w:val="1"/>
                <w:rtl w:val="0"/>
              </w:rPr>
              <w:t xml:space="preserve">Commitment to providing a Quality Service</w:t>
            </w:r>
          </w:p>
          <w:p w:rsidR="00000000" w:rsidDel="00000000" w:rsidP="00000000" w:rsidRDefault="00000000" w:rsidRPr="00000000" w14:paraId="00000072">
            <w:pPr>
              <w:widowControl w:val="0"/>
              <w:numPr>
                <w:ilvl w:val="0"/>
                <w:numId w:val="10"/>
              </w:numPr>
              <w:spacing w:after="0" w:line="240" w:lineRule="auto"/>
              <w:ind w:left="227" w:hanging="227"/>
              <w:rPr/>
            </w:pPr>
            <w:r w:rsidDel="00000000" w:rsidR="00000000" w:rsidRPr="00000000">
              <w:rPr>
                <w:rtl w:val="0"/>
              </w:rPr>
              <w:t xml:space="preserve">Demonstrate initiative and innovation, identifying areas for improvement.</w:t>
            </w:r>
          </w:p>
          <w:p w:rsidR="00000000" w:rsidDel="00000000" w:rsidP="00000000" w:rsidRDefault="00000000" w:rsidRPr="00000000" w14:paraId="00000073">
            <w:pPr>
              <w:widowControl w:val="0"/>
              <w:numPr>
                <w:ilvl w:val="0"/>
                <w:numId w:val="10"/>
              </w:numPr>
              <w:spacing w:after="0" w:line="240" w:lineRule="auto"/>
              <w:ind w:left="227" w:hanging="227"/>
              <w:rPr/>
            </w:pPr>
            <w:r w:rsidDel="00000000" w:rsidR="00000000" w:rsidRPr="00000000">
              <w:rPr>
                <w:rtl w:val="0"/>
              </w:rPr>
              <w:t xml:space="preserve">A commitment to assuring high standards and strive for a user centered service.</w:t>
            </w:r>
          </w:p>
          <w:p w:rsidR="00000000" w:rsidDel="00000000" w:rsidP="00000000" w:rsidRDefault="00000000" w:rsidRPr="00000000" w14:paraId="00000074">
            <w:pPr>
              <w:widowControl w:val="0"/>
              <w:numPr>
                <w:ilvl w:val="0"/>
                <w:numId w:val="10"/>
              </w:numPr>
              <w:spacing w:after="0" w:line="240" w:lineRule="auto"/>
              <w:ind w:left="227" w:hanging="227"/>
              <w:rPr/>
            </w:pPr>
            <w:r w:rsidDel="00000000" w:rsidR="00000000" w:rsidRPr="00000000">
              <w:rPr>
                <w:rtl w:val="0"/>
              </w:rPr>
              <w:t xml:space="preserve">Demonstrate ability to advocate effectively for the rights, decisions and needs of service users and promote service user access to resources, supports and services.</w:t>
            </w:r>
          </w:p>
          <w:p w:rsidR="00000000" w:rsidDel="00000000" w:rsidP="00000000" w:rsidRDefault="00000000" w:rsidRPr="00000000" w14:paraId="00000075">
            <w:pPr>
              <w:widowControl w:val="0"/>
              <w:numPr>
                <w:ilvl w:val="0"/>
                <w:numId w:val="10"/>
              </w:numPr>
              <w:spacing w:after="0" w:line="240" w:lineRule="auto"/>
              <w:ind w:left="227" w:hanging="227"/>
              <w:rPr/>
            </w:pPr>
            <w:r w:rsidDel="00000000" w:rsidR="00000000" w:rsidRPr="00000000">
              <w:rPr>
                <w:rtl w:val="0"/>
              </w:rPr>
              <w:t xml:space="preserve">Demonstrate a commitment to continuing professional development.</w:t>
            </w:r>
          </w:p>
          <w:p w:rsidR="00000000" w:rsidDel="00000000" w:rsidP="00000000" w:rsidRDefault="00000000" w:rsidRPr="00000000" w14:paraId="00000076">
            <w:pPr>
              <w:spacing w:after="0" w:line="240" w:lineRule="auto"/>
              <w:rPr/>
            </w:pPr>
            <w:r w:rsidDel="00000000" w:rsidR="00000000" w:rsidRPr="00000000">
              <w:rPr>
                <w:rtl w:val="0"/>
              </w:rPr>
            </w:r>
          </w:p>
          <w:p w:rsidR="00000000" w:rsidDel="00000000" w:rsidP="00000000" w:rsidRDefault="00000000" w:rsidRPr="00000000" w14:paraId="00000077">
            <w:pPr>
              <w:spacing w:after="0" w:line="240" w:lineRule="auto"/>
              <w:rPr>
                <w:b w:val="1"/>
              </w:rPr>
            </w:pPr>
            <w:r w:rsidDel="00000000" w:rsidR="00000000" w:rsidRPr="00000000">
              <w:rPr>
                <w:b w:val="1"/>
                <w:rtl w:val="0"/>
              </w:rPr>
              <w:t xml:space="preserve">Communication &amp; Interpersonal Skills</w:t>
            </w:r>
          </w:p>
          <w:p w:rsidR="00000000" w:rsidDel="00000000" w:rsidP="00000000" w:rsidRDefault="00000000" w:rsidRPr="00000000" w14:paraId="00000078">
            <w:pPr>
              <w:widowControl w:val="0"/>
              <w:numPr>
                <w:ilvl w:val="0"/>
                <w:numId w:val="9"/>
              </w:numPr>
              <w:spacing w:after="0" w:line="240" w:lineRule="auto"/>
              <w:ind w:left="227" w:hanging="227"/>
              <w:rPr/>
            </w:pPr>
            <w:r w:rsidDel="00000000" w:rsidR="00000000" w:rsidRPr="00000000">
              <w:rPr>
                <w:rtl w:val="0"/>
              </w:rPr>
              <w:t xml:space="preserve">Empathise with and treats clients, relatives and colleagues with dignity and respect.</w:t>
            </w:r>
          </w:p>
          <w:p w:rsidR="00000000" w:rsidDel="00000000" w:rsidP="00000000" w:rsidRDefault="00000000" w:rsidRPr="00000000" w14:paraId="00000079">
            <w:pPr>
              <w:widowControl w:val="0"/>
              <w:numPr>
                <w:ilvl w:val="0"/>
                <w:numId w:val="9"/>
              </w:numPr>
              <w:spacing w:after="0" w:line="240" w:lineRule="auto"/>
              <w:ind w:left="227" w:hanging="227"/>
              <w:rPr/>
            </w:pPr>
            <w:r w:rsidDel="00000000" w:rsidR="00000000" w:rsidRPr="00000000">
              <w:rPr>
                <w:rtl w:val="0"/>
              </w:rPr>
              <w:t xml:space="preserve">Demonstrate effective communications and interpersonal skills including the ability to resolve conflict and empower people with sometimes quite divergent points of view.</w:t>
            </w:r>
          </w:p>
          <w:p w:rsidR="00000000" w:rsidDel="00000000" w:rsidP="00000000" w:rsidRDefault="00000000" w:rsidRPr="00000000" w14:paraId="0000007A">
            <w:pPr>
              <w:widowControl w:val="0"/>
              <w:numPr>
                <w:ilvl w:val="0"/>
                <w:numId w:val="9"/>
              </w:numPr>
              <w:spacing w:after="0" w:line="240" w:lineRule="auto"/>
              <w:ind w:left="227" w:hanging="227"/>
              <w:rPr/>
            </w:pPr>
            <w:r w:rsidDel="00000000" w:rsidR="00000000" w:rsidRPr="00000000">
              <w:rPr>
                <w:rtl w:val="0"/>
              </w:rPr>
              <w:t xml:space="preserve">Tailors communication to meet the needs of the service user.</w:t>
            </w:r>
          </w:p>
          <w:p w:rsidR="00000000" w:rsidDel="00000000" w:rsidP="00000000" w:rsidRDefault="00000000" w:rsidRPr="00000000" w14:paraId="0000007B">
            <w:pPr>
              <w:widowControl w:val="0"/>
              <w:numPr>
                <w:ilvl w:val="0"/>
                <w:numId w:val="9"/>
              </w:numPr>
              <w:spacing w:after="0" w:line="240" w:lineRule="auto"/>
              <w:ind w:left="227" w:hanging="227"/>
              <w:rPr/>
            </w:pPr>
            <w:r w:rsidDel="00000000" w:rsidR="00000000" w:rsidRPr="00000000">
              <w:rPr>
                <w:rtl w:val="0"/>
              </w:rPr>
              <w:t xml:space="preserve">Presents information in a clear and concise manner.</w:t>
            </w:r>
          </w:p>
          <w:p w:rsidR="00000000" w:rsidDel="00000000" w:rsidP="00000000" w:rsidRDefault="00000000" w:rsidRPr="00000000" w14:paraId="0000007C">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rPr>
                <w:b w:val="1"/>
              </w:rPr>
            </w:pPr>
            <w:r w:rsidDel="00000000" w:rsidR="00000000" w:rsidRPr="00000000">
              <w:rPr>
                <w:b w:val="1"/>
                <w:rtl w:val="0"/>
              </w:rPr>
              <w:t xml:space="preserve">Campaign Specific Selection Process</w:t>
            </w:r>
          </w:p>
          <w:p w:rsidR="00000000" w:rsidDel="00000000" w:rsidP="00000000" w:rsidRDefault="00000000" w:rsidRPr="00000000" w14:paraId="0000007E">
            <w:pPr>
              <w:spacing w:after="0" w:line="240" w:lineRule="auto"/>
              <w:rPr>
                <w:b w:val="1"/>
              </w:rPr>
            </w:pPr>
            <w:r w:rsidDel="00000000" w:rsidR="00000000" w:rsidRPr="00000000">
              <w:rPr>
                <w:rtl w:val="0"/>
              </w:rPr>
            </w:r>
          </w:p>
          <w:p w:rsidR="00000000" w:rsidDel="00000000" w:rsidP="00000000" w:rsidRDefault="00000000" w:rsidRPr="00000000" w14:paraId="0000007F">
            <w:pPr>
              <w:spacing w:after="0" w:line="240" w:lineRule="auto"/>
              <w:rPr>
                <w:b w:val="1"/>
              </w:rPr>
            </w:pPr>
            <w:r w:rsidDel="00000000" w:rsidR="00000000" w:rsidRPr="00000000">
              <w:rPr>
                <w:rtl w:val="0"/>
              </w:rPr>
            </w:r>
          </w:p>
          <w:p w:rsidR="00000000" w:rsidDel="00000000" w:rsidP="00000000" w:rsidRDefault="00000000" w:rsidRPr="00000000" w14:paraId="00000080">
            <w:pPr>
              <w:spacing w:after="0" w:line="240" w:lineRule="auto"/>
              <w:rPr>
                <w:b w:val="1"/>
              </w:rPr>
            </w:pPr>
            <w:r w:rsidDel="00000000" w:rsidR="00000000" w:rsidRPr="00000000">
              <w:rPr>
                <w:b w:val="1"/>
                <w:rtl w:val="0"/>
              </w:rPr>
              <w:t xml:space="preserve">Ranking/Shortlisting/ Interview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40" w:lineRule="auto"/>
              <w:rPr/>
            </w:pPr>
            <w:r w:rsidDel="00000000" w:rsidR="00000000" w:rsidRPr="00000000">
              <w:rPr>
                <w:rtl w:val="0"/>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w:t>
            </w:r>
          </w:p>
          <w:p w:rsidR="00000000" w:rsidDel="00000000" w:rsidP="00000000" w:rsidRDefault="00000000" w:rsidRPr="00000000" w14:paraId="00000082">
            <w:pPr>
              <w:spacing w:after="0" w:line="240" w:lineRule="auto"/>
              <w:rPr>
                <w:u w:val="single"/>
              </w:rPr>
            </w:pPr>
            <w:r w:rsidDel="00000000" w:rsidR="00000000" w:rsidRPr="00000000">
              <w:rPr>
                <w:u w:val="single"/>
                <w:rtl w:val="0"/>
              </w:rPr>
              <w:t xml:space="preserve">Failure to include information regarding these requirements may result in you not being called forward to the next stage of the selection process.</w:t>
            </w:r>
          </w:p>
          <w:p w:rsidR="00000000" w:rsidDel="00000000" w:rsidP="00000000" w:rsidRDefault="00000000" w:rsidRPr="00000000" w14:paraId="00000083">
            <w:pPr>
              <w:spacing w:after="0" w:line="240" w:lineRule="auto"/>
              <w:rPr/>
            </w:pPr>
            <w:r w:rsidDel="00000000" w:rsidR="00000000" w:rsidRPr="00000000">
              <w:rPr>
                <w:rtl w:val="0"/>
              </w:rPr>
              <w:t xml:space="preserve">Those successful at the ranking stage of this process (where applied) will be placed on an order of merit and will be called to interview in ‘bands’ depending on the service needs of the organisation.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40" w:lineRule="auto"/>
              <w:rPr/>
            </w:pPr>
            <w:r w:rsidDel="00000000" w:rsidR="00000000" w:rsidRPr="00000000">
              <w:rPr>
                <w:rtl w:val="0"/>
              </w:rPr>
              <w:t xml:space="preserve">This job description is a guide to the general range of duties assigned to the post holder. It is intended to be neither definitive nor restrictive and is subject to periodic review with the employee concerned.</w:t>
            </w:r>
          </w:p>
        </w:tc>
      </w:tr>
    </w:tbl>
    <w:p w:rsidR="00000000" w:rsidDel="00000000" w:rsidP="00000000" w:rsidRDefault="00000000" w:rsidRPr="00000000" w14:paraId="00000086">
      <w:pPr>
        <w:spacing w:after="0" w:line="240" w:lineRule="auto"/>
        <w:jc w:val="center"/>
        <w:rPr>
          <w:b w:val="1"/>
          <w:color w:val="ff0000"/>
        </w:rPr>
      </w:pPr>
      <w:r w:rsidDel="00000000" w:rsidR="00000000" w:rsidRPr="00000000">
        <w:rPr>
          <w:b w:val="1"/>
          <w:color w:val="000000"/>
          <w:rtl w:val="0"/>
        </w:rPr>
        <w:t xml:space="preserve"> Solace Café Service Co-ordinator</w:t>
      </w:r>
      <w:r w:rsidDel="00000000" w:rsidR="00000000" w:rsidRPr="00000000">
        <w:rPr>
          <w:rtl w:val="0"/>
        </w:rPr>
      </w:r>
    </w:p>
    <w:p w:rsidR="00000000" w:rsidDel="00000000" w:rsidP="00000000" w:rsidRDefault="00000000" w:rsidRPr="00000000" w14:paraId="00000087">
      <w:pPr>
        <w:spacing w:after="0" w:line="240" w:lineRule="auto"/>
        <w:jc w:val="center"/>
        <w:rPr>
          <w:b w:val="1"/>
          <w:color w:val="000000"/>
        </w:rPr>
      </w:pPr>
      <w:r w:rsidDel="00000000" w:rsidR="00000000" w:rsidRPr="00000000">
        <w:rPr>
          <w:b w:val="1"/>
          <w:color w:val="000000"/>
          <w:rtl w:val="0"/>
        </w:rPr>
        <w:t xml:space="preserve">Terms and Conditions of Employment</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54"/>
        <w:gridCol w:w="7162"/>
        <w:tblGridChange w:id="0">
          <w:tblGrid>
            <w:gridCol w:w="1854"/>
            <w:gridCol w:w="7162"/>
          </w:tblGrid>
        </w:tblGridChange>
      </w:tblGrid>
      <w:tr>
        <w:trPr>
          <w:cantSplit w:val="0"/>
          <w:trHeight w:val="847" w:hRule="atLeast"/>
          <w:tblHeader w:val="0"/>
        </w:trPr>
        <w:tc>
          <w:tcPr/>
          <w:p w:rsidR="00000000" w:rsidDel="00000000" w:rsidP="00000000" w:rsidRDefault="00000000" w:rsidRPr="00000000" w14:paraId="00000088">
            <w:pPr>
              <w:spacing w:after="200" w:line="240" w:lineRule="auto"/>
              <w:rPr>
                <w:b w:val="1"/>
                <w:color w:val="000000"/>
              </w:rPr>
            </w:pPr>
            <w:r w:rsidDel="00000000" w:rsidR="00000000" w:rsidRPr="00000000">
              <w:rPr>
                <w:b w:val="1"/>
                <w:color w:val="000000"/>
                <w:rtl w:val="0"/>
              </w:rPr>
              <w:t xml:space="preserve">Tenure</w:t>
            </w:r>
          </w:p>
        </w:tc>
        <w:tc>
          <w:tcPr/>
          <w:p w:rsidR="00000000" w:rsidDel="00000000" w:rsidP="00000000" w:rsidRDefault="00000000" w:rsidRPr="00000000" w14:paraId="00000089">
            <w:pPr>
              <w:tabs>
                <w:tab w:val="left" w:leader="none" w:pos="-720"/>
                <w:tab w:val="left" w:leader="none" w:pos="0"/>
                <w:tab w:val="left" w:leader="none" w:pos="720"/>
              </w:tabs>
              <w:spacing w:after="200" w:line="240" w:lineRule="auto"/>
              <w:rPr>
                <w:color w:val="000000"/>
              </w:rPr>
            </w:pPr>
            <w:r w:rsidDel="00000000" w:rsidR="00000000" w:rsidRPr="00000000">
              <w:rPr>
                <w:color w:val="000000"/>
                <w:rtl w:val="0"/>
              </w:rPr>
              <w:t xml:space="preserve">The vacancy available  is fixed contract part-time (25 hours) for 1</w:t>
            </w:r>
            <w:r w:rsidDel="00000000" w:rsidR="00000000" w:rsidRPr="00000000">
              <w:rPr>
                <w:rtl w:val="0"/>
              </w:rPr>
              <w:t xml:space="preserve">2</w:t>
            </w:r>
            <w:r w:rsidDel="00000000" w:rsidR="00000000" w:rsidRPr="00000000">
              <w:rPr>
                <w:color w:val="000000"/>
                <w:rtl w:val="0"/>
              </w:rPr>
              <w:t xml:space="preserve"> months</w:t>
            </w:r>
          </w:p>
          <w:p w:rsidR="00000000" w:rsidDel="00000000" w:rsidP="00000000" w:rsidRDefault="00000000" w:rsidRPr="00000000" w14:paraId="0000008A">
            <w:pPr>
              <w:spacing w:after="200" w:line="24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after="200" w:line="240" w:lineRule="auto"/>
              <w:rPr>
                <w:b w:val="1"/>
                <w:color w:val="000000"/>
              </w:rPr>
            </w:pPr>
            <w:r w:rsidDel="00000000" w:rsidR="00000000" w:rsidRPr="00000000">
              <w:rPr>
                <w:b w:val="1"/>
                <w:color w:val="000000"/>
                <w:rtl w:val="0"/>
              </w:rPr>
              <w:t xml:space="preserve">Remuneration</w:t>
            </w:r>
          </w:p>
          <w:p w:rsidR="00000000" w:rsidDel="00000000" w:rsidP="00000000" w:rsidRDefault="00000000" w:rsidRPr="00000000" w14:paraId="0000008C">
            <w:pPr>
              <w:spacing w:after="200" w:line="240" w:lineRule="auto"/>
              <w:rPr>
                <w:b w:val="1"/>
                <w:color w:val="000000"/>
              </w:rPr>
            </w:pPr>
            <w:r w:rsidDel="00000000" w:rsidR="00000000" w:rsidRPr="00000000">
              <w:rPr>
                <w:rtl w:val="0"/>
              </w:rPr>
            </w:r>
          </w:p>
        </w:tc>
        <w:tc>
          <w:tcPr/>
          <w:p w:rsidR="00000000" w:rsidDel="00000000" w:rsidP="00000000" w:rsidRDefault="00000000" w:rsidRPr="00000000" w14:paraId="0000008D">
            <w:pPr>
              <w:spacing w:after="0" w:line="240" w:lineRule="auto"/>
              <w:rPr/>
            </w:pPr>
            <w:r w:rsidDel="00000000" w:rsidR="00000000" w:rsidRPr="00000000">
              <w:rPr>
                <w:rtl w:val="0"/>
              </w:rPr>
              <w:t xml:space="preserve">The salary scale associated with the role is €30,000- €34,000</w:t>
            </w:r>
          </w:p>
        </w:tc>
      </w:tr>
      <w:tr>
        <w:trPr>
          <w:cantSplit w:val="0"/>
          <w:trHeight w:val="656" w:hRule="atLeast"/>
          <w:tblHeader w:val="0"/>
        </w:trPr>
        <w:tc>
          <w:tcPr/>
          <w:p w:rsidR="00000000" w:rsidDel="00000000" w:rsidP="00000000" w:rsidRDefault="00000000" w:rsidRPr="00000000" w14:paraId="0000008E">
            <w:pPr>
              <w:spacing w:after="200" w:line="240" w:lineRule="auto"/>
              <w:rPr>
                <w:b w:val="1"/>
                <w:color w:val="000000"/>
              </w:rPr>
            </w:pPr>
            <w:r w:rsidDel="00000000" w:rsidR="00000000" w:rsidRPr="00000000">
              <w:rPr>
                <w:b w:val="1"/>
                <w:color w:val="000000"/>
                <w:rtl w:val="0"/>
              </w:rPr>
              <w:t xml:space="preserve">Working Week</w:t>
            </w:r>
          </w:p>
          <w:p w:rsidR="00000000" w:rsidDel="00000000" w:rsidP="00000000" w:rsidRDefault="00000000" w:rsidRPr="00000000" w14:paraId="0000008F">
            <w:pPr>
              <w:spacing w:after="200" w:line="240" w:lineRule="auto"/>
              <w:rPr>
                <w:b w:val="1"/>
                <w:color w:val="000000"/>
              </w:rPr>
            </w:pPr>
            <w:r w:rsidDel="00000000" w:rsidR="00000000" w:rsidRPr="00000000">
              <w:rPr>
                <w:rtl w:val="0"/>
              </w:rPr>
            </w:r>
          </w:p>
          <w:p w:rsidR="00000000" w:rsidDel="00000000" w:rsidP="00000000" w:rsidRDefault="00000000" w:rsidRPr="00000000" w14:paraId="00000090">
            <w:pPr>
              <w:spacing w:after="200" w:line="240" w:lineRule="auto"/>
              <w:rPr>
                <w:b w:val="1"/>
                <w:color w:val="000000"/>
              </w:rPr>
            </w:pPr>
            <w:r w:rsidDel="00000000" w:rsidR="00000000" w:rsidRPr="00000000">
              <w:rPr>
                <w:rtl w:val="0"/>
              </w:rPr>
            </w:r>
          </w:p>
        </w:tc>
        <w:tc>
          <w:tcPr/>
          <w:p w:rsidR="00000000" w:rsidDel="00000000" w:rsidP="00000000" w:rsidRDefault="00000000" w:rsidRPr="00000000" w14:paraId="00000091">
            <w:pPr>
              <w:spacing w:after="200" w:line="240" w:lineRule="auto"/>
              <w:rPr>
                <w:color w:val="000000"/>
              </w:rPr>
            </w:pPr>
            <w:r w:rsidDel="00000000" w:rsidR="00000000" w:rsidRPr="00000000">
              <w:rPr>
                <w:color w:val="000000"/>
                <w:rtl w:val="0"/>
              </w:rPr>
              <w:t xml:space="preserve">The standard working week applying to the post is 25 hours per week. Flexible hours, including weekend, evenings and nights are a requirement of the position and will be managed through a rota system.  Starting and finishing times will be notified to, and agreed with, the appointee with the Café Operations Manager. The model of service requires employees' to be flexible in their working hours to provide a quality service delivery.</w:t>
            </w:r>
          </w:p>
        </w:tc>
      </w:tr>
      <w:tr>
        <w:trPr>
          <w:cantSplit w:val="0"/>
          <w:tblHeader w:val="0"/>
        </w:trPr>
        <w:tc>
          <w:tcPr/>
          <w:p w:rsidR="00000000" w:rsidDel="00000000" w:rsidP="00000000" w:rsidRDefault="00000000" w:rsidRPr="00000000" w14:paraId="00000092">
            <w:pPr>
              <w:spacing w:after="200" w:line="240" w:lineRule="auto"/>
              <w:rPr>
                <w:b w:val="1"/>
                <w:color w:val="000000"/>
              </w:rPr>
            </w:pPr>
            <w:r w:rsidDel="00000000" w:rsidR="00000000" w:rsidRPr="00000000">
              <w:rPr>
                <w:b w:val="1"/>
                <w:color w:val="000000"/>
                <w:rtl w:val="0"/>
              </w:rPr>
              <w:t xml:space="preserve">Annual Leave</w:t>
            </w:r>
          </w:p>
        </w:tc>
        <w:tc>
          <w:tcPr/>
          <w:p w:rsidR="00000000" w:rsidDel="00000000" w:rsidP="00000000" w:rsidRDefault="00000000" w:rsidRPr="00000000" w14:paraId="00000093">
            <w:pPr>
              <w:spacing w:after="200" w:line="240" w:lineRule="auto"/>
              <w:rPr/>
            </w:pPr>
            <w:r w:rsidDel="00000000" w:rsidR="00000000" w:rsidRPr="00000000">
              <w:rPr>
                <w:rtl w:val="0"/>
              </w:rPr>
              <w:t xml:space="preserve">The annual leave associated with the post will be advised at job offer stage.</w:t>
            </w:r>
          </w:p>
        </w:tc>
      </w:tr>
      <w:tr>
        <w:trPr>
          <w:cantSplit w:val="0"/>
          <w:tblHeader w:val="0"/>
        </w:trPr>
        <w:tc>
          <w:tcPr/>
          <w:p w:rsidR="00000000" w:rsidDel="00000000" w:rsidP="00000000" w:rsidRDefault="00000000" w:rsidRPr="00000000" w14:paraId="00000094">
            <w:pPr>
              <w:spacing w:after="200" w:line="240" w:lineRule="auto"/>
              <w:rPr>
                <w:b w:val="1"/>
                <w:color w:val="000000"/>
              </w:rPr>
            </w:pPr>
            <w:r w:rsidDel="00000000" w:rsidR="00000000" w:rsidRPr="00000000">
              <w:rPr>
                <w:b w:val="1"/>
                <w:color w:val="000000"/>
                <w:rtl w:val="0"/>
              </w:rPr>
              <w:t xml:space="preserve">Probation</w:t>
            </w:r>
          </w:p>
        </w:tc>
        <w:tc>
          <w:tcPr/>
          <w:p w:rsidR="00000000" w:rsidDel="00000000" w:rsidP="00000000" w:rsidRDefault="00000000" w:rsidRPr="00000000" w14:paraId="00000095">
            <w:pPr>
              <w:keepNext w:val="1"/>
              <w:tabs>
                <w:tab w:val="left" w:leader="none" w:pos="-720"/>
                <w:tab w:val="left" w:leader="none" w:pos="0"/>
                <w:tab w:val="left" w:leader="none" w:pos="720"/>
              </w:tabs>
              <w:spacing w:after="0" w:line="240" w:lineRule="auto"/>
              <w:rPr>
                <w:color w:val="000000"/>
              </w:rPr>
            </w:pPr>
            <w:r w:rsidDel="00000000" w:rsidR="00000000" w:rsidRPr="00000000">
              <w:rPr>
                <w:color w:val="000000"/>
                <w:rtl w:val="0"/>
              </w:rPr>
              <w:t xml:space="preserve">Every appointment of a person shall be subject to a probationary period of </w:t>
            </w:r>
            <w:r w:rsidDel="00000000" w:rsidR="00000000" w:rsidRPr="00000000">
              <w:rPr>
                <w:rtl w:val="0"/>
              </w:rPr>
              <w:t xml:space="preserve">6</w:t>
            </w:r>
            <w:r w:rsidDel="00000000" w:rsidR="00000000" w:rsidRPr="00000000">
              <w:rPr>
                <w:color w:val="000000"/>
                <w:rtl w:val="0"/>
              </w:rPr>
              <w:t xml:space="preserve"> months</w:t>
            </w:r>
          </w:p>
        </w:tc>
      </w:tr>
      <w:tr>
        <w:trPr>
          <w:cantSplit w:val="0"/>
          <w:tblHeader w:val="0"/>
        </w:trPr>
        <w:tc>
          <w:tcPr/>
          <w:p w:rsidR="00000000" w:rsidDel="00000000" w:rsidP="00000000" w:rsidRDefault="00000000" w:rsidRPr="00000000" w14:paraId="00000096">
            <w:pPr>
              <w:spacing w:after="200" w:line="240" w:lineRule="auto"/>
              <w:rPr>
                <w:b w:val="1"/>
              </w:rPr>
            </w:pPr>
            <w:r w:rsidDel="00000000" w:rsidR="00000000" w:rsidRPr="00000000">
              <w:rPr>
                <w:b w:val="1"/>
                <w:rtl w:val="0"/>
              </w:rPr>
              <w:t xml:space="preserve">Protection of Persons Reporting Child Abuse Act 1998</w:t>
            </w:r>
          </w:p>
          <w:p w:rsidR="00000000" w:rsidDel="00000000" w:rsidP="00000000" w:rsidRDefault="00000000" w:rsidRPr="00000000" w14:paraId="00000097">
            <w:pPr>
              <w:spacing w:after="200" w:line="240" w:lineRule="auto"/>
              <w:rPr>
                <w:b w:val="1"/>
                <w:color w:val="000000"/>
              </w:rPr>
            </w:pPr>
            <w:r w:rsidDel="00000000" w:rsidR="00000000" w:rsidRPr="00000000">
              <w:rPr>
                <w:rtl w:val="0"/>
              </w:rPr>
            </w:r>
          </w:p>
        </w:tc>
        <w:tc>
          <w:tcPr/>
          <w:p w:rsidR="00000000" w:rsidDel="00000000" w:rsidP="00000000" w:rsidRDefault="00000000" w:rsidRPr="00000000" w14:paraId="00000098">
            <w:pPr>
              <w:keepNext w:val="1"/>
              <w:tabs>
                <w:tab w:val="left" w:leader="none" w:pos="-720"/>
                <w:tab w:val="left" w:leader="none" w:pos="0"/>
                <w:tab w:val="left" w:leader="none" w:pos="720"/>
              </w:tabs>
              <w:spacing w:after="0" w:line="240" w:lineRule="auto"/>
              <w:rPr/>
            </w:pPr>
            <w:r w:rsidDel="00000000" w:rsidR="00000000" w:rsidRPr="00000000">
              <w:rPr>
                <w:rtl w:val="0"/>
              </w:rPr>
              <w:t xml:space="preserve">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rsidR="00000000" w:rsidDel="00000000" w:rsidP="00000000" w:rsidRDefault="00000000" w:rsidRPr="00000000" w14:paraId="00000099">
      <w:pPr>
        <w:spacing w:after="200" w:line="240" w:lineRule="auto"/>
        <w:rPr/>
      </w:pPr>
      <w:r w:rsidDel="00000000" w:rsidR="00000000" w:rsidRPr="00000000">
        <w:rPr>
          <w:rtl w:val="0"/>
        </w:rPr>
      </w:r>
    </w:p>
    <w:p w:rsidR="00000000" w:rsidDel="00000000" w:rsidP="00000000" w:rsidRDefault="00000000" w:rsidRPr="00000000" w14:paraId="0000009A">
      <w:pPr>
        <w:spacing w:after="6" w:before="6"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Solace café is delivered in </w:t>
      </w:r>
      <w:r w:rsidDel="00000000" w:rsidR="00000000" w:rsidRPr="00000000">
        <w:rPr>
          <w:sz w:val="18"/>
          <w:szCs w:val="18"/>
          <w:rtl w:val="0"/>
        </w:rPr>
        <w:t xml:space="preserve">Limerick </w:t>
      </w:r>
      <w:r w:rsidDel="00000000" w:rsidR="00000000" w:rsidRPr="00000000">
        <w:rPr>
          <w:rFonts w:ascii="Calibri" w:cs="Calibri" w:eastAsia="Calibri" w:hAnsi="Calibri"/>
          <w:sz w:val="18"/>
          <w:szCs w:val="18"/>
          <w:rtl w:val="0"/>
        </w:rPr>
        <w:t xml:space="preserve"> </w:t>
      </w:r>
      <w:r w:rsidDel="00000000" w:rsidR="00000000" w:rsidRPr="00000000">
        <w:rPr>
          <w:sz w:val="18"/>
          <w:szCs w:val="18"/>
          <w:rtl w:val="0"/>
        </w:rPr>
        <w:t xml:space="preserve">b</w:t>
      </w:r>
      <w:r w:rsidDel="00000000" w:rsidR="00000000" w:rsidRPr="00000000">
        <w:rPr>
          <w:rFonts w:ascii="Calibri" w:cs="Calibri" w:eastAsia="Calibri" w:hAnsi="Calibri"/>
          <w:sz w:val="18"/>
          <w:szCs w:val="18"/>
          <w:rtl w:val="0"/>
        </w:rPr>
        <w:t xml:space="preserve">y </w:t>
      </w:r>
      <w:r w:rsidDel="00000000" w:rsidR="00000000" w:rsidRPr="00000000">
        <w:rPr>
          <w:sz w:val="18"/>
          <w:szCs w:val="18"/>
          <w:rtl w:val="0"/>
        </w:rPr>
        <w:t xml:space="preserve">Limerick Mental Health Association</w:t>
      </w:r>
      <w:r w:rsidDel="00000000" w:rsidR="00000000" w:rsidRPr="00000000">
        <w:rPr>
          <w:rFonts w:ascii="Calibri" w:cs="Calibri" w:eastAsia="Calibri" w:hAnsi="Calibri"/>
          <w:sz w:val="18"/>
          <w:szCs w:val="18"/>
          <w:rtl w:val="0"/>
        </w:rPr>
        <w:t xml:space="preserve"> and funded by the HSE </w:t>
      </w:r>
    </w:p>
    <w:p w:rsidR="00000000" w:rsidDel="00000000" w:rsidP="00000000" w:rsidRDefault="00000000" w:rsidRPr="00000000" w14:paraId="0000009B">
      <w:pPr>
        <w:spacing w:after="6" w:before="6" w:line="360" w:lineRule="auto"/>
        <w:jc w:val="both"/>
        <w:rPr/>
      </w:pPr>
      <w:r w:rsidDel="00000000" w:rsidR="00000000" w:rsidRPr="00000000">
        <w:rPr>
          <w:rFonts w:ascii="Calibri" w:cs="Calibri" w:eastAsia="Calibri" w:hAnsi="Calibri"/>
          <w:sz w:val="14"/>
          <w:szCs w:val="14"/>
          <w:rtl w:val="0"/>
        </w:rPr>
        <w:t xml:space="preserve"> </w:t>
      </w:r>
      <w:r w:rsidDel="00000000" w:rsidR="00000000" w:rsidRPr="00000000">
        <w:rPr/>
        <w:drawing>
          <wp:inline distB="114300" distT="114300" distL="114300" distR="114300">
            <wp:extent cx="1023938" cy="362124"/>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23938" cy="362124"/>
                    </a:xfrm>
                    <a:prstGeom prst="rect"/>
                    <a:ln/>
                  </pic:spPr>
                </pic:pic>
              </a:graphicData>
            </a:graphic>
          </wp:inline>
        </w:drawing>
      </w:r>
      <w:r w:rsidDel="00000000" w:rsidR="00000000" w:rsidRPr="00000000">
        <w:rPr>
          <w:rFonts w:ascii="Calibri" w:cs="Calibri" w:eastAsia="Calibri" w:hAnsi="Calibri"/>
          <w:sz w:val="14"/>
          <w:szCs w:val="14"/>
        </w:rPr>
        <w:drawing>
          <wp:inline distB="0" distT="0" distL="0" distR="0">
            <wp:extent cx="399415" cy="318135"/>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9415" cy="318135"/>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45" w:hanging="765"/>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227"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27" w:hanging="227"/>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227" w:hanging="227"/>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227"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Of4d3w20FMCuHq1geqppCIf8TQ==">CgMxLjA4AHIhMWZpdlA1T3ZtZ3IyNkVVNnNTRXB6amEyeWMwWDY3cHhj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2023-03-01T10:21:00Z</dcterms:created>
  <dc:creator>Sinead Hardiman</dc:creator>
</cp:coreProperties>
</file>